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D64D77" w14:paraId="449D4536" w14:textId="77777777" w:rsidTr="008516C8"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C2E03C" w14:textId="77777777" w:rsidR="00D64D77" w:rsidRDefault="00000000" w:rsidP="008516C8">
            <w:pPr>
              <w:jc w:val="center"/>
            </w:pPr>
            <w:r>
              <w:rPr>
                <w:b/>
                <w:color w:val="FFFFFF"/>
                <w:sz w:val="32"/>
              </w:rPr>
              <w:t>FOCUS FOUR HAZARDS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Borders>
              <w:left w:val="single" w:sz="4" w:space="0" w:color="auto"/>
            </w:tcBorders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4F211E89" w14:textId="77777777" w:rsidR="00D64D7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F848B4" wp14:editId="4309D7CA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50CF2" w14:textId="275632EF" w:rsidR="00D64D77" w:rsidRDefault="00000000" w:rsidP="008516C8">
      <w:pPr>
        <w:spacing w:after="100"/>
      </w:pPr>
      <w:r>
        <w:rPr>
          <w:b/>
        </w:rPr>
        <w:t>Falls, struck-by, caught-in/between, and electrocution hazards are the Focus Four hazards in construction.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0B4DDA" w14:paraId="5D759F28" w14:textId="77777777" w:rsidTr="00B27436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BF6F04" w14:textId="77777777" w:rsidR="000B4DDA" w:rsidRDefault="000B4DDA" w:rsidP="00B27436">
            <w:r>
              <w:rPr>
                <w:b/>
                <w:sz w:val="18"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12B176" w14:textId="77777777" w:rsidR="000B4DDA" w:rsidRDefault="000B4DDA" w:rsidP="00B27436">
            <w:r>
              <w:rPr>
                <w:b/>
                <w:sz w:val="18"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C2EE0DE" w14:textId="77777777" w:rsidR="000B4DDA" w:rsidRDefault="000B4DDA" w:rsidP="00B27436">
            <w:r>
              <w:rPr>
                <w:b/>
                <w:sz w:val="18"/>
              </w:rPr>
              <w:t>Instructor</w:t>
            </w:r>
          </w:p>
        </w:tc>
      </w:tr>
      <w:tr w:rsidR="000B4DDA" w14:paraId="467FFAD5" w14:textId="77777777" w:rsidTr="00B27436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4679AC6" w14:textId="77777777" w:rsidR="000B4DDA" w:rsidRDefault="000B4DDA" w:rsidP="00B27436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5A95E39" w14:textId="77777777" w:rsidR="000B4DDA" w:rsidRDefault="000B4DDA" w:rsidP="00B27436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D905E57" w14:textId="77777777" w:rsidR="000B4DDA" w:rsidRDefault="000B4DDA" w:rsidP="00B27436"/>
        </w:tc>
      </w:tr>
    </w:tbl>
    <w:p w14:paraId="6354899A" w14:textId="02EE766B" w:rsidR="00D64D77" w:rsidRDefault="00000000">
      <w:pPr>
        <w:spacing w:before="40" w:after="0"/>
      </w:pPr>
      <w:r>
        <w:rPr>
          <w:b/>
          <w:sz w:val="24"/>
        </w:rPr>
        <w:t>Introduction</w:t>
      </w:r>
    </w:p>
    <w:p w14:paraId="3D2FB57B" w14:textId="77777777" w:rsidR="00D64D77" w:rsidRDefault="00000000">
      <w:pPr>
        <w:spacing w:after="20"/>
      </w:pPr>
      <w:r>
        <w:t>Open with: “Today’s topic is the Focus Four construction hazards. These hazards repeatedly cause serious injuries and fatalities, so recognizing them before work starts is critical.”</w:t>
      </w:r>
    </w:p>
    <w:p w14:paraId="6A521609" w14:textId="77777777" w:rsidR="00D64D77" w:rsidRDefault="00000000">
      <w:pPr>
        <w:spacing w:after="20"/>
      </w:pPr>
      <w:r>
        <w:rPr>
          <w:b/>
        </w:rPr>
        <w:t xml:space="preserve">Key Points: </w:t>
      </w:r>
      <w:r>
        <w:t>The Focus Four are Falls, Struck-By, Caught-In/Between, and Electrocution hazards. Every task should be reviewed for these hazards before work begins.</w:t>
      </w:r>
    </w:p>
    <w:p w14:paraId="6A2435C0" w14:textId="77777777" w:rsidR="00D64D77" w:rsidRDefault="00000000">
      <w:pPr>
        <w:spacing w:before="40" w:after="0"/>
      </w:pPr>
      <w:r>
        <w:rPr>
          <w:b/>
          <w:sz w:val="24"/>
        </w:rPr>
        <w:t>Why It Matters</w:t>
      </w:r>
    </w:p>
    <w:p w14:paraId="0A2F08D4" w14:textId="77777777" w:rsidR="00D64D77" w:rsidRDefault="00000000">
      <w:pPr>
        <w:spacing w:after="0"/>
      </w:pPr>
      <w:r>
        <w:t>The original Focus Four talk notes that these four hazard categories account for a large share of construction fatalities. The goal is to recognize the exposure, use the correct control, and stop work when the hazard is not adequately controlled.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D64D77" w14:paraId="45CF7DB8" w14:textId="77777777" w:rsidTr="000B4DDA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726D14" w14:textId="77777777" w:rsidR="00D64D77" w:rsidRDefault="00000000">
            <w:r>
              <w:rPr>
                <w:b/>
              </w:rPr>
              <w:t>Quick Engagement Question: “Which of the Focus Four hazards is most likely to affect our work today, and what control will we use?”</w:t>
            </w:r>
          </w:p>
        </w:tc>
      </w:tr>
    </w:tbl>
    <w:p w14:paraId="4416D36F" w14:textId="77777777" w:rsidR="00D64D77" w:rsidRDefault="00000000">
      <w:pPr>
        <w:spacing w:before="40" w:after="0"/>
      </w:pPr>
      <w:r>
        <w:rPr>
          <w:b/>
          <w:sz w:val="24"/>
        </w:rPr>
        <w:t>Recognizing the Focus Four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D64D77" w14:paraId="37CB542E" w14:textId="77777777" w:rsidTr="000B4DDA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BA3020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Falls</w:t>
            </w:r>
          </w:p>
          <w:p w14:paraId="13D51D8F" w14:textId="77777777" w:rsidR="00D64D77" w:rsidRDefault="00000000">
            <w:pPr>
              <w:pStyle w:val="ListBullet"/>
              <w:spacing w:after="0"/>
            </w:pPr>
            <w:r>
              <w:t>Unprotected edges, roofs, and floor openings.</w:t>
            </w:r>
          </w:p>
          <w:p w14:paraId="71DBB9EF" w14:textId="77777777" w:rsidR="00D64D77" w:rsidRDefault="00000000">
            <w:pPr>
              <w:pStyle w:val="ListBullet"/>
              <w:spacing w:after="0"/>
            </w:pPr>
            <w:r>
              <w:t>Ladders and scaffolds.</w:t>
            </w:r>
          </w:p>
          <w:p w14:paraId="1578EE81" w14:textId="77777777" w:rsidR="00D64D77" w:rsidRDefault="00000000">
            <w:pPr>
              <w:pStyle w:val="ListBullet"/>
              <w:spacing w:after="0"/>
            </w:pPr>
            <w:r>
              <w:t>Slips and trips caused by poor housekeeping.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6274E6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Struck-By</w:t>
            </w:r>
          </w:p>
          <w:p w14:paraId="6B2B7192" w14:textId="77777777" w:rsidR="00D64D77" w:rsidRDefault="00000000">
            <w:pPr>
              <w:pStyle w:val="ListBullet"/>
              <w:spacing w:after="0"/>
            </w:pPr>
            <w:r>
              <w:t>Falling objects and suspended loads.</w:t>
            </w:r>
          </w:p>
          <w:p w14:paraId="7CB0DBF5" w14:textId="77777777" w:rsidR="00D64D77" w:rsidRDefault="00000000">
            <w:pPr>
              <w:pStyle w:val="ListBullet"/>
              <w:spacing w:after="0"/>
            </w:pPr>
            <w:r>
              <w:t>Tools such as nail guns or powder-actuated tools.</w:t>
            </w:r>
          </w:p>
          <w:p w14:paraId="27F331D4" w14:textId="77777777" w:rsidR="00D64D77" w:rsidRDefault="00000000">
            <w:pPr>
              <w:pStyle w:val="ListBullet"/>
              <w:spacing w:after="0"/>
            </w:pPr>
            <w:r>
              <w:t>Moving vehicles/equipment and unsecured cylinders.</w:t>
            </w:r>
          </w:p>
        </w:tc>
      </w:tr>
      <w:tr w:rsidR="00D64D77" w14:paraId="1E024BAF" w14:textId="77777777" w:rsidTr="000B4DDA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692B1A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Caught-In/Between</w:t>
            </w:r>
          </w:p>
          <w:p w14:paraId="73A7355F" w14:textId="77777777" w:rsidR="00D64D77" w:rsidRDefault="00000000">
            <w:pPr>
              <w:pStyle w:val="ListBullet"/>
              <w:spacing w:after="0"/>
            </w:pPr>
            <w:r>
              <w:t>Trench or excavation collapse.</w:t>
            </w:r>
          </w:p>
          <w:p w14:paraId="70B76ECD" w14:textId="77777777" w:rsidR="00D64D77" w:rsidRDefault="00000000">
            <w:pPr>
              <w:pStyle w:val="ListBullet"/>
              <w:spacing w:after="0"/>
            </w:pPr>
            <w:r>
              <w:t>Rotating or unguarded equipment.</w:t>
            </w:r>
          </w:p>
          <w:p w14:paraId="4822A0E3" w14:textId="77777777" w:rsidR="00D64D77" w:rsidRDefault="00000000">
            <w:pPr>
              <w:pStyle w:val="ListBullet"/>
              <w:spacing w:after="0"/>
            </w:pPr>
            <w:r>
              <w:t>Pinch points and equipment rollovers.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830C63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Electrocution</w:t>
            </w:r>
          </w:p>
          <w:p w14:paraId="057F2FB3" w14:textId="77777777" w:rsidR="00D64D77" w:rsidRDefault="00000000">
            <w:pPr>
              <w:pStyle w:val="ListBullet"/>
              <w:spacing w:after="0"/>
            </w:pPr>
            <w:r>
              <w:t>Overhead power lines.</w:t>
            </w:r>
          </w:p>
          <w:p w14:paraId="7B5591B5" w14:textId="77777777" w:rsidR="00D64D77" w:rsidRDefault="00000000">
            <w:pPr>
              <w:pStyle w:val="ListBullet"/>
              <w:spacing w:after="0"/>
            </w:pPr>
            <w:r>
              <w:t>Damaged cords and poorly maintained tools.</w:t>
            </w:r>
          </w:p>
          <w:p w14:paraId="1CC3C8FD" w14:textId="77777777" w:rsidR="00D64D77" w:rsidRDefault="00000000">
            <w:pPr>
              <w:pStyle w:val="ListBullet"/>
              <w:spacing w:after="0"/>
            </w:pPr>
            <w:r>
              <w:t>Contact with energized circuits.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D64D77" w14:paraId="75CEDD6B" w14:textId="77777777" w:rsidTr="000B4DDA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1E2DC6" w14:textId="54D7599B" w:rsidR="00D64D77" w:rsidRDefault="00000000">
            <w:r>
              <w:rPr>
                <w:b/>
              </w:rPr>
              <w:t xml:space="preserve">Mini Scenario: </w:t>
            </w:r>
            <w:r>
              <w:t>“A crew is working near an open floor edge while a forklift moves material nearby and extension cords cross the area. Which Focus Four hazards are present, and what controls should be put in place before work continues?”</w:t>
            </w:r>
          </w:p>
        </w:tc>
      </w:tr>
    </w:tbl>
    <w:p w14:paraId="1C113F92" w14:textId="77777777" w:rsidR="00D64D77" w:rsidRDefault="00000000">
      <w:pPr>
        <w:spacing w:before="40" w:after="0"/>
      </w:pPr>
      <w:r>
        <w:rPr>
          <w:b/>
          <w:sz w:val="24"/>
        </w:rPr>
        <w:t>Preventing Falls &amp; Struck-By Hazards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D64D77" w14:paraId="09D1B02B" w14:textId="77777777" w:rsidTr="000B4DDA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C07484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Prevent Falls</w:t>
            </w:r>
          </w:p>
          <w:p w14:paraId="5E42D9CC" w14:textId="77777777" w:rsidR="00D64D77" w:rsidRDefault="00000000">
            <w:pPr>
              <w:pStyle w:val="ListBullet"/>
              <w:spacing w:after="0"/>
            </w:pPr>
            <w:r>
              <w:t>Use required personal fall protection and maintain tie-off when required.</w:t>
            </w:r>
          </w:p>
          <w:p w14:paraId="45AA4BE3" w14:textId="77777777" w:rsidR="00D64D77" w:rsidRDefault="00000000">
            <w:pPr>
              <w:pStyle w:val="ListBullet"/>
              <w:spacing w:after="0"/>
            </w:pPr>
            <w:r>
              <w:t>Install and maintain guardrails/perimeter protection.</w:t>
            </w:r>
          </w:p>
          <w:p w14:paraId="312E2912" w14:textId="77777777" w:rsidR="00D64D77" w:rsidRDefault="00000000">
            <w:pPr>
              <w:pStyle w:val="ListBullet"/>
              <w:spacing w:after="0"/>
            </w:pPr>
            <w:r>
              <w:t>Cover, secure, and identify floor openings.</w:t>
            </w:r>
          </w:p>
          <w:p w14:paraId="52EA56B4" w14:textId="77777777" w:rsidR="00D64D77" w:rsidRDefault="00000000">
            <w:pPr>
              <w:pStyle w:val="ListBullet"/>
              <w:spacing w:after="0"/>
            </w:pPr>
            <w:r>
              <w:t>Use ladders and scaffolds safely and maintain good housekeeping.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0D15F4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Prevent Struck-By</w:t>
            </w:r>
          </w:p>
          <w:p w14:paraId="280FEDF6" w14:textId="77777777" w:rsidR="00D64D77" w:rsidRDefault="00000000">
            <w:pPr>
              <w:pStyle w:val="ListBullet"/>
              <w:spacing w:after="0"/>
            </w:pPr>
            <w:r>
              <w:t>Wear hard hats and use falling-object protection.</w:t>
            </w:r>
          </w:p>
          <w:p w14:paraId="0628B251" w14:textId="77777777" w:rsidR="00D64D77" w:rsidRDefault="00000000">
            <w:pPr>
              <w:pStyle w:val="ListBullet"/>
              <w:spacing w:after="0"/>
            </w:pPr>
            <w:r>
              <w:t>Stay clear of suspended loads.</w:t>
            </w:r>
          </w:p>
          <w:p w14:paraId="624D7D87" w14:textId="77777777" w:rsidR="00D64D77" w:rsidRDefault="00000000">
            <w:pPr>
              <w:pStyle w:val="ListBullet"/>
              <w:spacing w:after="0"/>
            </w:pPr>
            <w:r>
              <w:t>Barricade tool-use areas as needed.</w:t>
            </w:r>
          </w:p>
          <w:p w14:paraId="51D59569" w14:textId="77777777" w:rsidR="00D64D77" w:rsidRDefault="00000000">
            <w:pPr>
              <w:pStyle w:val="ListBullet"/>
              <w:spacing w:after="0"/>
            </w:pPr>
            <w:r>
              <w:t>Stay out of equipment swing/backup zones and wear high-visibility clothing.</w:t>
            </w:r>
          </w:p>
        </w:tc>
      </w:tr>
    </w:tbl>
    <w:p w14:paraId="4C601EFD" w14:textId="77777777" w:rsidR="00D64D77" w:rsidRDefault="00000000">
      <w:pPr>
        <w:spacing w:before="40" w:after="0"/>
      </w:pPr>
      <w:r>
        <w:rPr>
          <w:b/>
          <w:sz w:val="24"/>
        </w:rPr>
        <w:t>Preventing Caught-In/Between &amp; Electrocution Hazards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D64D77" w14:paraId="2D43D896" w14:textId="77777777" w:rsidTr="000B4DDA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91A0AF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Prevent Caught-In/Between</w:t>
            </w:r>
          </w:p>
          <w:p w14:paraId="53CE2C12" w14:textId="77777777" w:rsidR="00D64D77" w:rsidRDefault="00000000">
            <w:pPr>
              <w:pStyle w:val="ListBullet"/>
              <w:spacing w:after="0"/>
            </w:pPr>
            <w:r>
              <w:t>Never enter an unprotected trench or excavation 5 feet or deeper.</w:t>
            </w:r>
          </w:p>
          <w:p w14:paraId="277D87DB" w14:textId="77777777" w:rsidR="00D64D77" w:rsidRDefault="00000000">
            <w:pPr>
              <w:pStyle w:val="ListBullet"/>
              <w:spacing w:after="0"/>
            </w:pPr>
            <w:r>
              <w:t>Respect barricades and warning signs around rotating equipment.</w:t>
            </w:r>
          </w:p>
          <w:p w14:paraId="15D1A3D1" w14:textId="77777777" w:rsidR="00D64D77" w:rsidRDefault="00000000">
            <w:pPr>
              <w:pStyle w:val="ListBullet"/>
              <w:spacing w:after="0"/>
            </w:pPr>
            <w:r>
              <w:t>Never remove required machine guards.</w:t>
            </w:r>
          </w:p>
          <w:p w14:paraId="268658CD" w14:textId="77777777" w:rsidR="00D64D77" w:rsidRDefault="00000000">
            <w:pPr>
              <w:pStyle w:val="ListBullet"/>
              <w:spacing w:after="0"/>
            </w:pPr>
            <w:r>
              <w:t>Wear seat belts and keep a safe distance from moving equipment.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097C14" w14:textId="77777777" w:rsidR="00D64D77" w:rsidRDefault="00000000">
            <w:pPr>
              <w:spacing w:after="20"/>
            </w:pPr>
            <w:r>
              <w:rPr>
                <w:b/>
                <w:u w:val="single"/>
              </w:rPr>
              <w:t>Prevent Electrocution</w:t>
            </w:r>
          </w:p>
          <w:p w14:paraId="05E9C94F" w14:textId="77777777" w:rsidR="00D64D77" w:rsidRDefault="00000000">
            <w:pPr>
              <w:pStyle w:val="ListBullet"/>
              <w:spacing w:after="0"/>
            </w:pPr>
            <w:r>
              <w:t>Locate utilities and look for overhead power lines before work.</w:t>
            </w:r>
          </w:p>
          <w:p w14:paraId="74DC9E75" w14:textId="77777777" w:rsidR="00D64D77" w:rsidRDefault="00000000">
            <w:pPr>
              <w:pStyle w:val="ListBullet"/>
              <w:spacing w:after="0"/>
            </w:pPr>
            <w:r>
              <w:t>Maintain at least 10 feet from overhead power lines unless other requirements apply.</w:t>
            </w:r>
          </w:p>
          <w:p w14:paraId="4EB7E8A3" w14:textId="77777777" w:rsidR="00D64D77" w:rsidRDefault="00000000">
            <w:pPr>
              <w:pStyle w:val="ListBullet"/>
              <w:spacing w:after="0"/>
            </w:pPr>
            <w:r>
              <w:t>Inspect cords and use grounded/double-insulated tools and GFCI protection.</w:t>
            </w:r>
          </w:p>
          <w:p w14:paraId="0064920E" w14:textId="77777777" w:rsidR="00D64D77" w:rsidRDefault="00000000">
            <w:pPr>
              <w:pStyle w:val="ListBullet"/>
              <w:spacing w:after="0"/>
            </w:pPr>
            <w:r>
              <w:t>Use a voltage tester to verify whether a circuit is energized.</w:t>
            </w:r>
          </w:p>
        </w:tc>
      </w:tr>
    </w:tbl>
    <w:p w14:paraId="1ED8C07F" w14:textId="77777777" w:rsidR="00D64D77" w:rsidRDefault="00000000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D64D77" w14:paraId="2C05490F" w14:textId="77777777" w:rsidTr="000B4DDA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5D8D5E" w14:textId="4D5AD3C1" w:rsidR="00466866" w:rsidRPr="00466866" w:rsidRDefault="00000000" w:rsidP="00466866">
            <w:r>
              <w:rPr>
                <w:b/>
              </w:rPr>
              <w:t xml:space="preserve">Closing Message: </w:t>
            </w:r>
            <w:r>
              <w:t>“Keep your focus on the Focus Four. Identify the hazard before starting, use the required controls, and stop work if conditions change or the hazard is not controlled.”</w:t>
            </w:r>
          </w:p>
        </w:tc>
      </w:tr>
    </w:tbl>
    <w:p w14:paraId="61D08C4E" w14:textId="77777777" w:rsidR="00D64D77" w:rsidRDefault="00000000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18A36D98" w14:textId="77777777" w:rsidR="00D64D77" w:rsidRDefault="00000000">
      <w:pPr>
        <w:spacing w:after="80"/>
      </w:pPr>
      <w:r>
        <w:rPr>
          <w:b/>
        </w:rPr>
        <w:t>Topic: Focus Four Construction Hazards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D64D77" w14:paraId="202A1DF8" w14:textId="77777777" w:rsidTr="000B4DDA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B03137" w14:textId="77777777" w:rsidR="00D64D77" w:rsidRDefault="00000000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5CF262" w14:textId="77777777" w:rsidR="00D64D77" w:rsidRDefault="00000000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CB668E" w14:textId="77777777" w:rsidR="00D64D77" w:rsidRDefault="00000000">
            <w:r>
              <w:rPr>
                <w:b/>
              </w:rPr>
              <w:t>Instructor:</w:t>
            </w:r>
          </w:p>
        </w:tc>
      </w:tr>
    </w:tbl>
    <w:p w14:paraId="0ACC7868" w14:textId="77777777" w:rsidR="00D64D77" w:rsidRDefault="0000000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500"/>
        <w:gridCol w:w="4230"/>
        <w:gridCol w:w="1476"/>
      </w:tblGrid>
      <w:tr w:rsidR="00D64D77" w14:paraId="103855E8" w14:textId="77777777" w:rsidTr="000B4DDA">
        <w:tc>
          <w:tcPr>
            <w:tcW w:w="738" w:type="dxa"/>
            <w:shd w:val="clear" w:color="auto" w:fill="D9E2F3"/>
          </w:tcPr>
          <w:p w14:paraId="6133E1EE" w14:textId="77777777" w:rsidR="00D64D77" w:rsidRDefault="00000000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500" w:type="dxa"/>
            <w:shd w:val="clear" w:color="auto" w:fill="D9E2F3"/>
          </w:tcPr>
          <w:p w14:paraId="1E6F517D" w14:textId="77777777" w:rsidR="00D64D77" w:rsidRDefault="00000000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230" w:type="dxa"/>
            <w:shd w:val="clear" w:color="auto" w:fill="D9E2F3"/>
          </w:tcPr>
          <w:p w14:paraId="2F95DCB6" w14:textId="77777777" w:rsidR="00D64D77" w:rsidRDefault="00000000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476" w:type="dxa"/>
            <w:shd w:val="clear" w:color="auto" w:fill="D9E2F3"/>
          </w:tcPr>
          <w:p w14:paraId="234103B7" w14:textId="77777777" w:rsidR="00D64D77" w:rsidRDefault="0000000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D64D77" w14:paraId="0642B22F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445143" w14:textId="77777777" w:rsidR="00D64D77" w:rsidRDefault="00000000">
            <w:pPr>
              <w:jc w:val="center"/>
            </w:pPr>
            <w:r>
              <w:t>1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EE6915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421A21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F1331C" w14:textId="77777777" w:rsidR="00D64D77" w:rsidRDefault="00D64D77"/>
        </w:tc>
      </w:tr>
      <w:tr w:rsidR="00D64D77" w14:paraId="68CBD33A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BA7609" w14:textId="77777777" w:rsidR="00D64D77" w:rsidRDefault="00000000">
            <w:pPr>
              <w:jc w:val="center"/>
            </w:pPr>
            <w:r>
              <w:t>2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4F239D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1630E7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5ED2D9" w14:textId="77777777" w:rsidR="00D64D77" w:rsidRDefault="00D64D77"/>
        </w:tc>
      </w:tr>
      <w:tr w:rsidR="00D64D77" w14:paraId="48BF8A3F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7356C6" w14:textId="77777777" w:rsidR="00D64D77" w:rsidRDefault="00000000">
            <w:pPr>
              <w:jc w:val="center"/>
            </w:pPr>
            <w:r>
              <w:t>3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D4C9B0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4A442C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2620A7" w14:textId="77777777" w:rsidR="00D64D77" w:rsidRDefault="00D64D77"/>
        </w:tc>
      </w:tr>
      <w:tr w:rsidR="00D64D77" w14:paraId="6595C915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277C15" w14:textId="77777777" w:rsidR="00D64D77" w:rsidRDefault="00000000">
            <w:pPr>
              <w:jc w:val="center"/>
            </w:pPr>
            <w:r>
              <w:t>4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D032BB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370894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50C4AB" w14:textId="77777777" w:rsidR="00D64D77" w:rsidRDefault="00D64D77"/>
        </w:tc>
      </w:tr>
      <w:tr w:rsidR="00D64D77" w14:paraId="6F1E1D3F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50194C" w14:textId="77777777" w:rsidR="00D64D77" w:rsidRDefault="00000000">
            <w:pPr>
              <w:jc w:val="center"/>
            </w:pPr>
            <w:r>
              <w:t>5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E75D51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F3A4B2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022A4F" w14:textId="77777777" w:rsidR="00D64D77" w:rsidRDefault="00D64D77"/>
        </w:tc>
      </w:tr>
      <w:tr w:rsidR="00D64D77" w14:paraId="49E360E5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54E029" w14:textId="77777777" w:rsidR="00D64D77" w:rsidRDefault="00000000">
            <w:pPr>
              <w:jc w:val="center"/>
            </w:pPr>
            <w:r>
              <w:t>6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2882D9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30A5B6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51F9A8" w14:textId="77777777" w:rsidR="00D64D77" w:rsidRDefault="00D64D77"/>
        </w:tc>
      </w:tr>
      <w:tr w:rsidR="00D64D77" w14:paraId="54B15022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091A3E" w14:textId="77777777" w:rsidR="00D64D77" w:rsidRDefault="00000000">
            <w:pPr>
              <w:jc w:val="center"/>
            </w:pPr>
            <w:r>
              <w:t>7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408952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E115F5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144BEA" w14:textId="77777777" w:rsidR="00D64D77" w:rsidRDefault="00D64D77"/>
        </w:tc>
      </w:tr>
      <w:tr w:rsidR="00D64D77" w14:paraId="7BFA4AD4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5C1992" w14:textId="77777777" w:rsidR="00D64D77" w:rsidRDefault="00000000">
            <w:pPr>
              <w:jc w:val="center"/>
            </w:pPr>
            <w:r>
              <w:t>8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54DBB20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10803D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144DD2" w14:textId="77777777" w:rsidR="00D64D77" w:rsidRDefault="00D64D77"/>
        </w:tc>
      </w:tr>
      <w:tr w:rsidR="00D64D77" w14:paraId="3943497D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159A2E" w14:textId="77777777" w:rsidR="00D64D77" w:rsidRDefault="00000000">
            <w:pPr>
              <w:jc w:val="center"/>
            </w:pPr>
            <w:r>
              <w:t>9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C8B797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3816BC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CD264D" w14:textId="77777777" w:rsidR="00D64D77" w:rsidRDefault="00D64D77"/>
        </w:tc>
      </w:tr>
      <w:tr w:rsidR="00D64D77" w14:paraId="42C06901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67215E" w14:textId="77777777" w:rsidR="00D64D77" w:rsidRDefault="00000000">
            <w:pPr>
              <w:jc w:val="center"/>
            </w:pPr>
            <w:r>
              <w:t>10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77EEA3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0AB4BC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C4821D" w14:textId="77777777" w:rsidR="00D64D77" w:rsidRDefault="00D64D77"/>
        </w:tc>
      </w:tr>
      <w:tr w:rsidR="00D64D77" w14:paraId="485D0717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89165D" w14:textId="77777777" w:rsidR="00D64D77" w:rsidRDefault="00000000">
            <w:pPr>
              <w:jc w:val="center"/>
            </w:pPr>
            <w:r>
              <w:t>11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2BE72C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50405A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C18D78" w14:textId="77777777" w:rsidR="00D64D77" w:rsidRDefault="00D64D77"/>
        </w:tc>
      </w:tr>
      <w:tr w:rsidR="00D64D77" w14:paraId="796838EF" w14:textId="77777777" w:rsidTr="000B4DDA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E5D6AC" w14:textId="77777777" w:rsidR="00D64D77" w:rsidRDefault="00000000">
            <w:pPr>
              <w:jc w:val="center"/>
            </w:pPr>
            <w:r>
              <w:t>12</w:t>
            </w:r>
          </w:p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694BBF" w14:textId="77777777" w:rsidR="00D64D77" w:rsidRDefault="00D64D77"/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8B87E6" w14:textId="77777777" w:rsidR="00D64D77" w:rsidRDefault="00D64D77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E94E29" w14:textId="77777777" w:rsidR="00D64D77" w:rsidRDefault="00D64D77"/>
        </w:tc>
      </w:tr>
    </w:tbl>
    <w:p w14:paraId="2E5D11F3" w14:textId="1C33DB05" w:rsidR="00D64D77" w:rsidRDefault="00D64D77" w:rsidP="00466866">
      <w:pPr>
        <w:spacing w:before="160"/>
        <w:jc w:val="center"/>
      </w:pPr>
    </w:p>
    <w:sectPr w:rsidR="00D64D77" w:rsidSect="00466866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8496" w14:textId="77777777" w:rsidR="009D009E" w:rsidRDefault="009D009E" w:rsidP="00466866">
      <w:pPr>
        <w:spacing w:after="0" w:line="240" w:lineRule="auto"/>
      </w:pPr>
      <w:r>
        <w:separator/>
      </w:r>
    </w:p>
  </w:endnote>
  <w:endnote w:type="continuationSeparator" w:id="0">
    <w:p w14:paraId="3EDD561B" w14:textId="77777777" w:rsidR="009D009E" w:rsidRDefault="009D009E" w:rsidP="00466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4596" w14:textId="77777777" w:rsidR="00466866" w:rsidRDefault="00466866" w:rsidP="00466866">
    <w:pPr>
      <w:spacing w:before="160"/>
      <w:jc w:val="center"/>
    </w:pPr>
    <w:r>
      <w:rPr>
        <w:color w:val="6E6E6E"/>
        <w:sz w:val="16"/>
      </w:rPr>
      <w:t>Focus Four Hazards Toolbox Talk | COMPANY</w:t>
    </w:r>
  </w:p>
  <w:p w14:paraId="31549CC1" w14:textId="77777777" w:rsidR="00466866" w:rsidRDefault="004668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3D343" w14:textId="77777777" w:rsidR="009D009E" w:rsidRDefault="009D009E" w:rsidP="00466866">
      <w:pPr>
        <w:spacing w:after="0" w:line="240" w:lineRule="auto"/>
      </w:pPr>
      <w:r>
        <w:separator/>
      </w:r>
    </w:p>
  </w:footnote>
  <w:footnote w:type="continuationSeparator" w:id="0">
    <w:p w14:paraId="2A8FC055" w14:textId="77777777" w:rsidR="009D009E" w:rsidRDefault="009D009E" w:rsidP="00466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687969">
    <w:abstractNumId w:val="8"/>
  </w:num>
  <w:num w:numId="2" w16cid:durableId="322508006">
    <w:abstractNumId w:val="6"/>
  </w:num>
  <w:num w:numId="3" w16cid:durableId="1881042302">
    <w:abstractNumId w:val="5"/>
  </w:num>
  <w:num w:numId="4" w16cid:durableId="23603710">
    <w:abstractNumId w:val="4"/>
  </w:num>
  <w:num w:numId="5" w16cid:durableId="570235068">
    <w:abstractNumId w:val="7"/>
  </w:num>
  <w:num w:numId="6" w16cid:durableId="1632325886">
    <w:abstractNumId w:val="3"/>
  </w:num>
  <w:num w:numId="7" w16cid:durableId="423918159">
    <w:abstractNumId w:val="2"/>
  </w:num>
  <w:num w:numId="8" w16cid:durableId="1907185934">
    <w:abstractNumId w:val="1"/>
  </w:num>
  <w:num w:numId="9" w16cid:durableId="102101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DDA"/>
    <w:rsid w:val="0015074B"/>
    <w:rsid w:val="00157488"/>
    <w:rsid w:val="0029639D"/>
    <w:rsid w:val="00326F90"/>
    <w:rsid w:val="00466866"/>
    <w:rsid w:val="008516C8"/>
    <w:rsid w:val="009D009E"/>
    <w:rsid w:val="00AA1D8D"/>
    <w:rsid w:val="00B47730"/>
    <w:rsid w:val="00CB0664"/>
    <w:rsid w:val="00D64D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CDFA8D2-18B7-410C-902C-31BF92D0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922329-A25C-4B83-A053-213642924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CBD46-7183-4F63-ABF4-9E4F9E451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79B236-8A17-49B7-B4CF-2BA920A6998F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479</Words>
  <Characters>2822</Characters>
  <Application>Microsoft Office Word</Application>
  <DocSecurity>0</DocSecurity>
  <Lines>134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4</cp:revision>
  <dcterms:created xsi:type="dcterms:W3CDTF">2013-12-23T23:15:00Z</dcterms:created>
  <dcterms:modified xsi:type="dcterms:W3CDTF">2026-08-28T14:15:00Z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