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D28B7" w14:paraId="064D3FA3" w14:textId="77777777" w:rsidTr="005D28B7">
        <w:trPr>
          <w:trHeight w:val="828"/>
          <w:jc w:val="center"/>
        </w:trPr>
        <w:tc>
          <w:tcPr>
            <w:tcW w:w="5184" w:type="dxa"/>
            <w:shd w:val="clear" w:color="auto" w:fill="1F4E79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8FC372D" w14:textId="77777777" w:rsidR="005D28B7" w:rsidRDefault="005D28B7">
            <w:pPr>
              <w:jc w:val="center"/>
            </w:pPr>
            <w:r>
              <w:rPr>
                <w:b/>
                <w:color w:val="FFFFFF"/>
                <w:sz w:val="36"/>
              </w:rPr>
              <w:t>RISK ASSESSMENT TOOLBOX TALK</w:t>
            </w:r>
          </w:p>
        </w:tc>
        <w:tc>
          <w:tcPr>
            <w:tcW w:w="5184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EDD9942" w14:textId="2259241A" w:rsidR="005D28B7" w:rsidRDefault="005D28B7">
            <w:pPr>
              <w:jc w:val="center"/>
            </w:pPr>
            <w:r w:rsidRPr="005D28B7">
              <w:rPr>
                <w:rFonts w:ascii="Calibri" w:eastAsia="Times New Roman" w:hAnsi="Calibri" w:cs="Times New Roman"/>
                <w:noProof/>
                <w:sz w:val="20"/>
              </w:rPr>
              <w:drawing>
                <wp:inline distT="0" distB="0" distL="0" distR="0" wp14:anchorId="302C1AEA" wp14:editId="5A516B68">
                  <wp:extent cx="1853896" cy="554982"/>
                  <wp:effectExtent l="0" t="0" r="0" b="0"/>
                  <wp:docPr id="4244295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36" cy="57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F77624" w14:textId="77777777" w:rsidR="00DA4973" w:rsidRDefault="00DA4973" w:rsidP="00DA4973">
      <w:pPr>
        <w:spacing w:after="0" w:line="240" w:lineRule="auto"/>
        <w:rPr>
          <w:b/>
          <w:sz w:val="18"/>
          <w:szCs w:val="18"/>
        </w:rPr>
      </w:pPr>
    </w:p>
    <w:p w14:paraId="1B8FA3DE" w14:textId="7C77C618" w:rsidR="00563D5D" w:rsidRPr="00777051" w:rsidRDefault="00073D70" w:rsidP="00777051">
      <w:pPr>
        <w:spacing w:before="100" w:after="0" w:line="240" w:lineRule="auto"/>
        <w:rPr>
          <w:sz w:val="18"/>
          <w:szCs w:val="18"/>
        </w:rPr>
      </w:pPr>
      <w:r w:rsidRPr="00777051">
        <w:rPr>
          <w:b/>
          <w:sz w:val="18"/>
          <w:szCs w:val="18"/>
        </w:rPr>
        <w:t>Risk assessment identifies hazards before they cause injury or damage. Look at the task, work area, equipment, people, and changing conditions, then apply controls before work begins.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14:paraId="5F52457E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08E3471" w14:textId="77777777" w:rsidR="00563D5D" w:rsidRDefault="00073D70">
            <w:r>
              <w:rPr>
                <w:b/>
                <w:sz w:val="18"/>
              </w:rPr>
              <w:t>Date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A7EC71E" w14:textId="77777777" w:rsidR="00563D5D" w:rsidRDefault="00073D70">
            <w:r>
              <w:rPr>
                <w:b/>
                <w:sz w:val="18"/>
              </w:rPr>
              <w:t>Project / Location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CA98B50" w14:textId="39952FDA" w:rsidR="00563D5D" w:rsidRDefault="005D28B7">
            <w:r>
              <w:rPr>
                <w:b/>
                <w:sz w:val="18"/>
              </w:rPr>
              <w:t>Instructor</w:t>
            </w:r>
          </w:p>
        </w:tc>
      </w:tr>
      <w:tr w:rsidR="00563D5D" w14:paraId="3FE9E338" w14:textId="77777777">
        <w:trPr>
          <w:jc w:val="center"/>
        </w:trPr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240CCE9" w14:textId="771E7EB0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B01F431" w14:textId="67EF2DA1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501C4DB" w14:textId="5DB677E4" w:rsidR="00563D5D" w:rsidRDefault="00563D5D"/>
        </w:tc>
      </w:tr>
    </w:tbl>
    <w:p w14:paraId="0ABEB722" w14:textId="77777777" w:rsidR="00563D5D" w:rsidRDefault="00563D5D">
      <w:pPr>
        <w:spacing w:after="0"/>
      </w:pPr>
    </w:p>
    <w:p w14:paraId="51845A62" w14:textId="70E1D191" w:rsidR="00563D5D" w:rsidRPr="00D97D23" w:rsidRDefault="00073D70" w:rsidP="00777051">
      <w:pPr>
        <w:keepNext/>
        <w:spacing w:after="60" w:line="240" w:lineRule="auto"/>
      </w:pPr>
      <w:r w:rsidRPr="00D97D23">
        <w:rPr>
          <w:b/>
          <w:sz w:val="26"/>
        </w:rPr>
        <w:t>Introduction</w:t>
      </w:r>
    </w:p>
    <w:p w14:paraId="5D8C42EF" w14:textId="3C225014" w:rsidR="00563D5D" w:rsidRPr="008447F9" w:rsidRDefault="00073D70">
      <w:pPr>
        <w:spacing w:after="60" w:line="252" w:lineRule="auto"/>
        <w:rPr>
          <w:sz w:val="19"/>
          <w:szCs w:val="19"/>
        </w:rPr>
      </w:pPr>
      <w:r w:rsidRPr="008447F9">
        <w:rPr>
          <w:sz w:val="19"/>
          <w:szCs w:val="19"/>
        </w:rPr>
        <w:t>Open with: “Today’s safety topic is risk assessment—because hazards are easier to control before work starts.” Everyone has a role in identifying hazards and speaking up when conditions change.</w:t>
      </w:r>
    </w:p>
    <w:p w14:paraId="68F0A2CA" w14:textId="77777777" w:rsidR="00563D5D" w:rsidRDefault="00073D70">
      <w:pPr>
        <w:spacing w:after="60" w:line="252" w:lineRule="auto"/>
        <w:rPr>
          <w:b/>
          <w:sz w:val="19"/>
          <w:szCs w:val="19"/>
        </w:rPr>
      </w:pPr>
      <w:r w:rsidRPr="008447F9">
        <w:rPr>
          <w:b/>
          <w:sz w:val="19"/>
          <w:szCs w:val="19"/>
        </w:rPr>
        <w:t>Key Points: Identify hazards, evaluate risk, select controls, communicate, and verify.</w:t>
      </w:r>
    </w:p>
    <w:p w14:paraId="72C7111A" w14:textId="77777777" w:rsidR="00DA4973" w:rsidRPr="008447F9" w:rsidRDefault="00DA4973" w:rsidP="0052100C">
      <w:pPr>
        <w:spacing w:after="0" w:line="252" w:lineRule="auto"/>
        <w:rPr>
          <w:sz w:val="19"/>
          <w:szCs w:val="19"/>
        </w:rPr>
      </w:pPr>
    </w:p>
    <w:p w14:paraId="72A202A9" w14:textId="2231AB1A" w:rsidR="00563D5D" w:rsidRDefault="00073D70">
      <w:pPr>
        <w:keepNext/>
        <w:spacing w:before="140" w:after="60"/>
      </w:pPr>
      <w:r w:rsidRPr="00D97D23">
        <w:rPr>
          <w:b/>
          <w:sz w:val="26"/>
        </w:rPr>
        <w:t>Why It Matters</w:t>
      </w:r>
    </w:p>
    <w:p w14:paraId="4C4D0115" w14:textId="5CF5E12B" w:rsidR="00563D5D" w:rsidRPr="008447F9" w:rsidRDefault="00073D70">
      <w:pPr>
        <w:spacing w:after="60" w:line="252" w:lineRule="auto"/>
        <w:rPr>
          <w:sz w:val="19"/>
          <w:szCs w:val="19"/>
        </w:rPr>
      </w:pPr>
      <w:r w:rsidRPr="008447F9">
        <w:rPr>
          <w:sz w:val="19"/>
          <w:szCs w:val="19"/>
        </w:rPr>
        <w:t>Risk assessment finds unsafe conditions and changes before exposure occurs.</w:t>
      </w:r>
    </w:p>
    <w:p w14:paraId="412F6DDA" w14:textId="77777777" w:rsidR="00563D5D" w:rsidRPr="008447F9" w:rsidRDefault="00073D70">
      <w:pPr>
        <w:pStyle w:val="ListBullet"/>
        <w:spacing w:after="50" w:line="252" w:lineRule="auto"/>
        <w:rPr>
          <w:sz w:val="19"/>
          <w:szCs w:val="19"/>
        </w:rPr>
      </w:pPr>
      <w:r w:rsidRPr="008447F9">
        <w:rPr>
          <w:sz w:val="19"/>
          <w:szCs w:val="19"/>
        </w:rPr>
        <w:t>Prioritize high-risk work, severe hazards, new tasks, and changes.</w:t>
      </w:r>
    </w:p>
    <w:p w14:paraId="53961B43" w14:textId="77777777" w:rsidR="00563D5D" w:rsidRDefault="00073D70">
      <w:pPr>
        <w:pStyle w:val="ListBullet"/>
        <w:spacing w:after="50" w:line="252" w:lineRule="auto"/>
        <w:rPr>
          <w:sz w:val="19"/>
          <w:szCs w:val="19"/>
        </w:rPr>
      </w:pPr>
      <w:r w:rsidRPr="008447F9">
        <w:rPr>
          <w:sz w:val="19"/>
          <w:szCs w:val="19"/>
        </w:rPr>
        <w:t>Use inspections, observations, checklists, and employee input.</w:t>
      </w:r>
    </w:p>
    <w:p w14:paraId="595F5770" w14:textId="77777777" w:rsidR="0052100C" w:rsidRPr="008447F9" w:rsidRDefault="0052100C" w:rsidP="0052100C">
      <w:pPr>
        <w:pStyle w:val="ListBullet"/>
        <w:numPr>
          <w:ilvl w:val="0"/>
          <w:numId w:val="0"/>
        </w:numPr>
        <w:spacing w:after="50" w:line="252" w:lineRule="auto"/>
        <w:ind w:left="360"/>
        <w:rPr>
          <w:sz w:val="19"/>
          <w:szCs w:val="1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8447F9" w14:paraId="706878FC" w14:textId="77777777">
        <w:trPr>
          <w:jc w:val="center"/>
        </w:trPr>
        <w:tc>
          <w:tcPr>
            <w:tcW w:w="10368" w:type="dxa"/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A0B5BA" w14:textId="77777777" w:rsidR="00563D5D" w:rsidRPr="008447F9" w:rsidRDefault="00073D70">
            <w:pPr>
              <w:rPr>
                <w:sz w:val="19"/>
                <w:szCs w:val="19"/>
              </w:rPr>
            </w:pPr>
            <w:r w:rsidRPr="008447F9">
              <w:rPr>
                <w:b/>
                <w:sz w:val="19"/>
                <w:szCs w:val="19"/>
              </w:rPr>
              <w:t>Quick Engagement Question: “What hazard in today’s work could change during the shift?”</w:t>
            </w:r>
          </w:p>
        </w:tc>
      </w:tr>
    </w:tbl>
    <w:p w14:paraId="72F64245" w14:textId="667DCEFF" w:rsidR="00563D5D" w:rsidRDefault="00073D70">
      <w:pPr>
        <w:keepNext/>
        <w:spacing w:before="140" w:after="60"/>
      </w:pPr>
      <w:r w:rsidRPr="00D97D23">
        <w:rPr>
          <w:b/>
          <w:sz w:val="26"/>
        </w:rPr>
        <w:t>Recognizing Hazards &amp; Risks</w:t>
      </w:r>
    </w:p>
    <w:p w14:paraId="6C595277" w14:textId="5FCC1B44" w:rsidR="00563D5D" w:rsidRPr="008447F9" w:rsidRDefault="00073D70">
      <w:pPr>
        <w:spacing w:after="60" w:line="252" w:lineRule="auto"/>
        <w:rPr>
          <w:sz w:val="19"/>
          <w:szCs w:val="19"/>
        </w:rPr>
      </w:pPr>
      <w:r w:rsidRPr="008447F9">
        <w:rPr>
          <w:sz w:val="19"/>
          <w:szCs w:val="19"/>
        </w:rPr>
        <w:t>Look at the whole job: tools, equipment, chemicals, housekeeping, electrical hazards, ergonomics, conditions, and nearby work.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63D5D" w:rsidRPr="008447F9" w14:paraId="58D34161" w14:textId="77777777">
        <w:trPr>
          <w:jc w:val="center"/>
        </w:trPr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9BD93BF" w14:textId="77777777" w:rsidR="00563D5D" w:rsidRPr="008447F9" w:rsidRDefault="00073D70">
            <w:pPr>
              <w:rPr>
                <w:sz w:val="19"/>
                <w:szCs w:val="19"/>
                <w:u w:val="single"/>
              </w:rPr>
            </w:pPr>
            <w:r w:rsidRPr="008447F9">
              <w:rPr>
                <w:b/>
                <w:sz w:val="19"/>
                <w:szCs w:val="19"/>
                <w:u w:val="single"/>
              </w:rPr>
              <w:t>What to Assess</w:t>
            </w:r>
            <w:r w:rsidRPr="008447F9">
              <w:rPr>
                <w:b/>
                <w:sz w:val="19"/>
                <w:szCs w:val="19"/>
                <w:u w:val="single"/>
              </w:rPr>
              <w:br/>
              <w:t>• Task steps</w:t>
            </w:r>
            <w:r w:rsidRPr="008447F9">
              <w:rPr>
                <w:b/>
                <w:sz w:val="19"/>
                <w:szCs w:val="19"/>
                <w:u w:val="single"/>
              </w:rPr>
              <w:br/>
              <w:t>• Tools/equipment</w:t>
            </w:r>
            <w:r w:rsidRPr="008447F9">
              <w:rPr>
                <w:b/>
                <w:sz w:val="19"/>
                <w:szCs w:val="19"/>
                <w:u w:val="single"/>
              </w:rPr>
              <w:br/>
              <w:t>• Work area/access</w:t>
            </w:r>
            <w:r w:rsidRPr="008447F9">
              <w:rPr>
                <w:b/>
                <w:sz w:val="19"/>
                <w:szCs w:val="19"/>
                <w:u w:val="single"/>
              </w:rPr>
              <w:br/>
              <w:t>• Nearby operations</w:t>
            </w:r>
          </w:p>
        </w:tc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F233F6" w14:textId="77777777" w:rsidR="00563D5D" w:rsidRPr="008447F9" w:rsidRDefault="00073D70">
            <w:pPr>
              <w:rPr>
                <w:sz w:val="19"/>
                <w:szCs w:val="19"/>
                <w:u w:val="single"/>
              </w:rPr>
            </w:pPr>
            <w:r w:rsidRPr="008447F9">
              <w:rPr>
                <w:b/>
                <w:sz w:val="19"/>
                <w:szCs w:val="19"/>
                <w:u w:val="single"/>
              </w:rPr>
              <w:t>When to Reassess</w:t>
            </w:r>
            <w:r w:rsidRPr="008447F9">
              <w:rPr>
                <w:b/>
                <w:sz w:val="19"/>
                <w:szCs w:val="19"/>
                <w:u w:val="single"/>
              </w:rPr>
              <w:br/>
              <w:t>• New/non-routine work</w:t>
            </w:r>
            <w:r w:rsidRPr="008447F9">
              <w:rPr>
                <w:b/>
                <w:sz w:val="19"/>
                <w:szCs w:val="19"/>
                <w:u w:val="single"/>
              </w:rPr>
              <w:br/>
              <w:t>• Changed conditions</w:t>
            </w:r>
            <w:r w:rsidRPr="008447F9">
              <w:rPr>
                <w:b/>
                <w:sz w:val="19"/>
                <w:szCs w:val="19"/>
                <w:u w:val="single"/>
              </w:rPr>
              <w:br/>
              <w:t>• Incident/near miss</w:t>
            </w:r>
            <w:r w:rsidRPr="008447F9">
              <w:rPr>
                <w:b/>
                <w:sz w:val="19"/>
                <w:szCs w:val="19"/>
                <w:u w:val="single"/>
              </w:rPr>
              <w:br/>
              <w:t>• Controls not working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8447F9" w14:paraId="396A471C" w14:textId="77777777">
        <w:trPr>
          <w:jc w:val="center"/>
        </w:trPr>
        <w:tc>
          <w:tcPr>
            <w:tcW w:w="10368" w:type="dxa"/>
            <w:shd w:val="clear" w:color="auto" w:fill="F2F2F2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3B8005C6" w14:textId="0C6F85B4" w:rsidR="00563D5D" w:rsidRPr="008447F9" w:rsidRDefault="00073D70">
            <w:pPr>
              <w:rPr>
                <w:sz w:val="19"/>
                <w:szCs w:val="19"/>
              </w:rPr>
            </w:pPr>
            <w:r w:rsidRPr="008447F9">
              <w:rPr>
                <w:b/>
                <w:sz w:val="19"/>
                <w:szCs w:val="19"/>
              </w:rPr>
              <w:t>Mini Scenario</w:t>
            </w:r>
            <w:r w:rsidRPr="008447F9">
              <w:rPr>
                <w:b/>
                <w:sz w:val="19"/>
                <w:szCs w:val="19"/>
              </w:rPr>
              <w:t>: “Overhead work starts above your area after the morning assessment. What should the crew do before continuing?”</w:t>
            </w:r>
          </w:p>
        </w:tc>
      </w:tr>
    </w:tbl>
    <w:p w14:paraId="3D36D045" w14:textId="037B0294" w:rsidR="00563D5D" w:rsidRPr="00D97D23" w:rsidRDefault="00073D70">
      <w:pPr>
        <w:keepNext/>
        <w:spacing w:before="140" w:after="60"/>
      </w:pPr>
      <w:r w:rsidRPr="00D97D23">
        <w:rPr>
          <w:b/>
          <w:sz w:val="26"/>
        </w:rPr>
        <w:t>Hazards to Consider</w:t>
      </w:r>
    </w:p>
    <w:p w14:paraId="7AE0AB66" w14:textId="343EE814" w:rsidR="00563D5D" w:rsidRPr="008447F9" w:rsidRDefault="00073D70">
      <w:pPr>
        <w:spacing w:after="60" w:line="252" w:lineRule="auto"/>
        <w:rPr>
          <w:sz w:val="19"/>
          <w:szCs w:val="19"/>
        </w:rPr>
      </w:pPr>
      <w:r w:rsidRPr="008447F9">
        <w:rPr>
          <w:sz w:val="19"/>
          <w:szCs w:val="19"/>
        </w:rPr>
        <w:t>Physical, chemical, biological, ergonomic, equipment, electrical, fire, housekeeping, transportation, and work-practice hazards.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:rsidRPr="008447F9" w14:paraId="3E8EF08D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81C5B13" w14:textId="77777777" w:rsidR="00563D5D" w:rsidRPr="008447F9" w:rsidRDefault="00073D70">
            <w:pPr>
              <w:rPr>
                <w:sz w:val="19"/>
                <w:szCs w:val="19"/>
                <w:u w:val="single"/>
              </w:rPr>
            </w:pPr>
            <w:r w:rsidRPr="008447F9">
              <w:rPr>
                <w:b/>
                <w:sz w:val="19"/>
                <w:szCs w:val="19"/>
                <w:u w:val="single"/>
              </w:rPr>
              <w:t>For Yourself</w:t>
            </w:r>
            <w:r w:rsidRPr="008447F9">
              <w:rPr>
                <w:b/>
                <w:sz w:val="19"/>
                <w:szCs w:val="19"/>
                <w:u w:val="single"/>
              </w:rPr>
              <w:br/>
              <w:t>• Inspect the area</w:t>
            </w:r>
            <w:r w:rsidRPr="008447F9">
              <w:rPr>
                <w:b/>
                <w:sz w:val="19"/>
                <w:szCs w:val="19"/>
                <w:u w:val="single"/>
              </w:rPr>
              <w:br/>
              <w:t>• Speak up</w:t>
            </w:r>
            <w:r w:rsidRPr="008447F9">
              <w:rPr>
                <w:b/>
                <w:sz w:val="19"/>
                <w:szCs w:val="19"/>
                <w:u w:val="single"/>
              </w:rPr>
              <w:br/>
              <w:t>• Follow controls</w:t>
            </w:r>
          </w:p>
        </w:tc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B7039EB" w14:textId="77777777" w:rsidR="00563D5D" w:rsidRPr="008447F9" w:rsidRDefault="00073D70">
            <w:pPr>
              <w:rPr>
                <w:sz w:val="19"/>
                <w:szCs w:val="19"/>
                <w:u w:val="single"/>
              </w:rPr>
            </w:pPr>
            <w:r w:rsidRPr="008447F9">
              <w:rPr>
                <w:b/>
                <w:sz w:val="19"/>
                <w:szCs w:val="19"/>
                <w:u w:val="single"/>
              </w:rPr>
              <w:t>For the Crew</w:t>
            </w:r>
            <w:r w:rsidRPr="008447F9">
              <w:rPr>
                <w:b/>
                <w:sz w:val="19"/>
                <w:szCs w:val="19"/>
                <w:u w:val="single"/>
              </w:rPr>
              <w:br/>
              <w:t>• Plan the task</w:t>
            </w:r>
            <w:r w:rsidRPr="008447F9">
              <w:rPr>
                <w:b/>
                <w:sz w:val="19"/>
                <w:szCs w:val="19"/>
                <w:u w:val="single"/>
              </w:rPr>
              <w:br/>
              <w:t>• Communicate hazards</w:t>
            </w:r>
            <w:r w:rsidRPr="008447F9">
              <w:rPr>
                <w:b/>
                <w:sz w:val="19"/>
                <w:szCs w:val="19"/>
                <w:u w:val="single"/>
              </w:rPr>
              <w:br/>
              <w:t>• Verify controls</w:t>
            </w:r>
          </w:p>
        </w:tc>
        <w:tc>
          <w:tcPr>
            <w:tcW w:w="3456" w:type="dxa"/>
            <w:shd w:val="clear" w:color="auto" w:fill="FCE4D6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EA76DC0" w14:textId="77777777" w:rsidR="00563D5D" w:rsidRPr="008447F9" w:rsidRDefault="00073D70">
            <w:pPr>
              <w:rPr>
                <w:sz w:val="19"/>
                <w:szCs w:val="19"/>
                <w:u w:val="single"/>
              </w:rPr>
            </w:pPr>
            <w:r w:rsidRPr="008447F9">
              <w:rPr>
                <w:b/>
                <w:sz w:val="19"/>
                <w:szCs w:val="19"/>
                <w:u w:val="single"/>
              </w:rPr>
              <w:t>What NOT to Do</w:t>
            </w:r>
            <w:r w:rsidRPr="008447F9">
              <w:rPr>
                <w:b/>
                <w:sz w:val="19"/>
                <w:szCs w:val="19"/>
                <w:u w:val="single"/>
              </w:rPr>
              <w:br/>
              <w:t>• Ignore changes</w:t>
            </w:r>
            <w:r w:rsidRPr="008447F9">
              <w:rPr>
                <w:b/>
                <w:sz w:val="19"/>
                <w:szCs w:val="19"/>
                <w:u w:val="single"/>
              </w:rPr>
              <w:br/>
              <w:t>• Rely on PPE first</w:t>
            </w:r>
            <w:r w:rsidRPr="008447F9">
              <w:rPr>
                <w:b/>
                <w:sz w:val="19"/>
                <w:szCs w:val="19"/>
                <w:u w:val="single"/>
              </w:rPr>
              <w:br/>
              <w:t>• Leave hazards unreported</w:t>
            </w:r>
          </w:p>
        </w:tc>
      </w:tr>
    </w:tbl>
    <w:p w14:paraId="5312B532" w14:textId="77777777" w:rsidR="0052100C" w:rsidRDefault="0052100C" w:rsidP="007579CB">
      <w:pPr>
        <w:keepNext/>
        <w:spacing w:after="0" w:line="240" w:lineRule="auto"/>
        <w:rPr>
          <w:b/>
          <w:sz w:val="26"/>
        </w:rPr>
      </w:pPr>
    </w:p>
    <w:p w14:paraId="0CAF3242" w14:textId="39AA3DD4" w:rsidR="00563D5D" w:rsidRDefault="00073D70">
      <w:pPr>
        <w:keepNext/>
        <w:spacing w:before="140" w:after="60"/>
      </w:pPr>
      <w:r w:rsidRPr="00D97D23">
        <w:rPr>
          <w:b/>
          <w:sz w:val="26"/>
        </w:rPr>
        <w:t>Controls &amp; Close</w:t>
      </w:r>
    </w:p>
    <w:p w14:paraId="3827CA12" w14:textId="6C5A2214" w:rsidR="00563D5D" w:rsidRPr="00DA4973" w:rsidRDefault="00073D70">
      <w:pPr>
        <w:spacing w:after="60" w:line="252" w:lineRule="auto"/>
        <w:rPr>
          <w:sz w:val="19"/>
          <w:szCs w:val="19"/>
        </w:rPr>
      </w:pPr>
      <w:r w:rsidRPr="00DA4973">
        <w:rPr>
          <w:sz w:val="19"/>
          <w:szCs w:val="19"/>
        </w:rPr>
        <w:t>Correct hazards immediately when possible. If not, warn affected employees and document the required corrective action.</w:t>
      </w:r>
    </w:p>
    <w:p w14:paraId="697FE1F0" w14:textId="77777777" w:rsidR="00563D5D" w:rsidRPr="00DA4973" w:rsidRDefault="00073D70">
      <w:pPr>
        <w:pStyle w:val="ListBullet"/>
        <w:spacing w:after="50" w:line="252" w:lineRule="auto"/>
        <w:rPr>
          <w:sz w:val="19"/>
          <w:szCs w:val="19"/>
        </w:rPr>
      </w:pPr>
      <w:r w:rsidRPr="00DA4973">
        <w:rPr>
          <w:sz w:val="19"/>
          <w:szCs w:val="19"/>
        </w:rPr>
        <w:t>Use elimination or engineering controls first.</w:t>
      </w:r>
    </w:p>
    <w:p w14:paraId="6A0BA660" w14:textId="77777777" w:rsidR="00563D5D" w:rsidRPr="00DA4973" w:rsidRDefault="00073D70">
      <w:pPr>
        <w:pStyle w:val="ListBullet"/>
        <w:spacing w:after="50" w:line="252" w:lineRule="auto"/>
        <w:rPr>
          <w:sz w:val="19"/>
          <w:szCs w:val="19"/>
        </w:rPr>
      </w:pPr>
      <w:r w:rsidRPr="00DA4973">
        <w:rPr>
          <w:sz w:val="19"/>
          <w:szCs w:val="19"/>
        </w:rPr>
        <w:t>Use procedures, permits, training, signage, and safe work practices.</w:t>
      </w:r>
    </w:p>
    <w:p w14:paraId="5BFAAA2F" w14:textId="77777777" w:rsidR="00563D5D" w:rsidRDefault="00073D70">
      <w:pPr>
        <w:pStyle w:val="ListBullet"/>
        <w:spacing w:after="50" w:line="252" w:lineRule="auto"/>
        <w:rPr>
          <w:sz w:val="19"/>
          <w:szCs w:val="19"/>
        </w:rPr>
      </w:pPr>
      <w:r w:rsidRPr="00DA4973">
        <w:rPr>
          <w:sz w:val="19"/>
          <w:szCs w:val="19"/>
        </w:rPr>
        <w:t>Use PPE when hazards remain after other controls.</w:t>
      </w:r>
    </w:p>
    <w:p w14:paraId="195C2D8D" w14:textId="77777777" w:rsidR="0052100C" w:rsidRPr="00DA4973" w:rsidRDefault="0052100C" w:rsidP="007579CB">
      <w:pPr>
        <w:pStyle w:val="ListBullet"/>
        <w:numPr>
          <w:ilvl w:val="0"/>
          <w:numId w:val="0"/>
        </w:numPr>
        <w:spacing w:after="50" w:line="252" w:lineRule="auto"/>
        <w:ind w:left="360"/>
        <w:rPr>
          <w:sz w:val="19"/>
          <w:szCs w:val="1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DA4973" w14:paraId="03034BA4" w14:textId="77777777">
        <w:trPr>
          <w:jc w:val="center"/>
        </w:trPr>
        <w:tc>
          <w:tcPr>
            <w:tcW w:w="10368" w:type="dxa"/>
            <w:shd w:val="clear" w:color="auto" w:fill="DDEB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5FA9D6" w14:textId="77777777" w:rsidR="00563D5D" w:rsidRPr="00DA4973" w:rsidRDefault="00073D70">
            <w:pPr>
              <w:rPr>
                <w:sz w:val="19"/>
                <w:szCs w:val="19"/>
              </w:rPr>
            </w:pPr>
            <w:r w:rsidRPr="00DA4973">
              <w:rPr>
                <w:b/>
                <w:sz w:val="19"/>
                <w:szCs w:val="19"/>
              </w:rPr>
              <w:t>Closing Message: “Identify the hazard, control the risk, communicate the plan, and reassess whenever conditions change.”</w:t>
            </w:r>
          </w:p>
        </w:tc>
      </w:tr>
    </w:tbl>
    <w:p w14:paraId="3FF08615" w14:textId="77777777" w:rsidR="00563D5D" w:rsidRPr="00D97D23" w:rsidRDefault="00073D70">
      <w:pPr>
        <w:pageBreakBefore/>
        <w:spacing w:after="80"/>
        <w:jc w:val="center"/>
      </w:pPr>
      <w:r w:rsidRPr="00D97D23">
        <w:rPr>
          <w:b/>
          <w:sz w:val="32"/>
        </w:rPr>
        <w:lastRenderedPageBreak/>
        <w:t>Toolbox Talk Attendance</w:t>
      </w:r>
    </w:p>
    <w:p w14:paraId="0954A022" w14:textId="77777777" w:rsidR="00563D5D" w:rsidRDefault="00073D70">
      <w:pPr>
        <w:spacing w:after="160"/>
        <w:jc w:val="center"/>
        <w:rPr>
          <w:b/>
        </w:rPr>
      </w:pPr>
      <w:r>
        <w:rPr>
          <w:b/>
        </w:rPr>
        <w:t>Topic: Risk Assessment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4398"/>
        <w:gridCol w:w="3504"/>
      </w:tblGrid>
      <w:tr w:rsidR="00F550B0" w14:paraId="6AD655DA" w14:textId="77777777" w:rsidTr="006962C1">
        <w:tc>
          <w:tcPr>
            <w:tcW w:w="2610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17A2F97" w14:textId="77777777" w:rsidR="00F550B0" w:rsidRDefault="00F550B0" w:rsidP="006962C1">
            <w:r>
              <w:rPr>
                <w:b/>
              </w:rPr>
              <w:t>Date:</w:t>
            </w:r>
          </w:p>
        </w:tc>
        <w:tc>
          <w:tcPr>
            <w:tcW w:w="439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7809722" w14:textId="77777777" w:rsidR="00F550B0" w:rsidRDefault="00F550B0" w:rsidP="006962C1">
            <w:r>
              <w:rPr>
                <w:b/>
              </w:rPr>
              <w:t>Project / Location:</w:t>
            </w:r>
          </w:p>
        </w:tc>
        <w:tc>
          <w:tcPr>
            <w:tcW w:w="3504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B32E70A" w14:textId="77777777" w:rsidR="00F550B0" w:rsidRDefault="00F550B0" w:rsidP="006962C1">
            <w:r>
              <w:rPr>
                <w:b/>
              </w:rPr>
              <w:t>Instructor:</w:t>
            </w:r>
          </w:p>
        </w:tc>
      </w:tr>
    </w:tbl>
    <w:p w14:paraId="3BA889B3" w14:textId="77777777" w:rsidR="00F550B0" w:rsidRDefault="00F550B0" w:rsidP="00F550B0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780"/>
        <w:gridCol w:w="4140"/>
        <w:gridCol w:w="1854"/>
      </w:tblGrid>
      <w:tr w:rsidR="00F550B0" w14:paraId="0B14462D" w14:textId="77777777" w:rsidTr="006962C1">
        <w:tc>
          <w:tcPr>
            <w:tcW w:w="738" w:type="dxa"/>
            <w:shd w:val="clear" w:color="auto" w:fill="D9E2F3"/>
          </w:tcPr>
          <w:p w14:paraId="4BB77B75" w14:textId="77777777" w:rsidR="00F550B0" w:rsidRDefault="00F550B0" w:rsidP="006962C1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3780" w:type="dxa"/>
            <w:shd w:val="clear" w:color="auto" w:fill="D9E2F3"/>
          </w:tcPr>
          <w:p w14:paraId="590812C4" w14:textId="77777777" w:rsidR="00F550B0" w:rsidRDefault="00F550B0" w:rsidP="006962C1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140" w:type="dxa"/>
            <w:shd w:val="clear" w:color="auto" w:fill="D9E2F3"/>
          </w:tcPr>
          <w:p w14:paraId="25C4CC2F" w14:textId="77777777" w:rsidR="00F550B0" w:rsidRDefault="00F550B0" w:rsidP="006962C1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854" w:type="dxa"/>
            <w:shd w:val="clear" w:color="auto" w:fill="D9E2F3"/>
          </w:tcPr>
          <w:p w14:paraId="09D9FEE5" w14:textId="77777777" w:rsidR="00F550B0" w:rsidRDefault="00F550B0" w:rsidP="006962C1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F550B0" w14:paraId="393CFAED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3D4DB8E" w14:textId="77777777" w:rsidR="00F550B0" w:rsidRDefault="00F550B0" w:rsidP="006962C1">
            <w:pPr>
              <w:jc w:val="center"/>
            </w:pPr>
            <w:r>
              <w:t>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7F79AB2" w14:textId="77777777" w:rsidR="00F550B0" w:rsidRDefault="00F550B0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0F67CC6" w14:textId="77777777" w:rsidR="00F550B0" w:rsidRDefault="00F550B0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B1D9729" w14:textId="77777777" w:rsidR="00F550B0" w:rsidRDefault="00F550B0" w:rsidP="006962C1"/>
        </w:tc>
      </w:tr>
      <w:tr w:rsidR="00F550B0" w14:paraId="7723E21F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37339D3" w14:textId="77777777" w:rsidR="00F550B0" w:rsidRDefault="00F550B0" w:rsidP="006962C1">
            <w:pPr>
              <w:jc w:val="center"/>
            </w:pPr>
            <w:r>
              <w:t>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67E4ACA" w14:textId="77777777" w:rsidR="00F550B0" w:rsidRDefault="00F550B0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607FA07" w14:textId="77777777" w:rsidR="00F550B0" w:rsidRDefault="00F550B0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B0FC5CC" w14:textId="77777777" w:rsidR="00F550B0" w:rsidRDefault="00F550B0" w:rsidP="006962C1"/>
        </w:tc>
      </w:tr>
      <w:tr w:rsidR="00F550B0" w14:paraId="78980576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6A6B640" w14:textId="77777777" w:rsidR="00F550B0" w:rsidRDefault="00F550B0" w:rsidP="006962C1">
            <w:pPr>
              <w:jc w:val="center"/>
            </w:pPr>
            <w:r>
              <w:t>3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4AA79CF" w14:textId="77777777" w:rsidR="00F550B0" w:rsidRDefault="00F550B0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B0FDBC2" w14:textId="77777777" w:rsidR="00F550B0" w:rsidRDefault="00F550B0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A6E67FB" w14:textId="77777777" w:rsidR="00F550B0" w:rsidRDefault="00F550B0" w:rsidP="006962C1"/>
        </w:tc>
      </w:tr>
      <w:tr w:rsidR="00F550B0" w14:paraId="688CF566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B1674AD" w14:textId="77777777" w:rsidR="00F550B0" w:rsidRDefault="00F550B0" w:rsidP="006962C1">
            <w:pPr>
              <w:jc w:val="center"/>
            </w:pPr>
            <w:r>
              <w:t>4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78717F2" w14:textId="77777777" w:rsidR="00F550B0" w:rsidRDefault="00F550B0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4AE6593" w14:textId="77777777" w:rsidR="00F550B0" w:rsidRDefault="00F550B0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17B76E5" w14:textId="77777777" w:rsidR="00F550B0" w:rsidRDefault="00F550B0" w:rsidP="006962C1"/>
        </w:tc>
      </w:tr>
      <w:tr w:rsidR="00F550B0" w14:paraId="50C93039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2AF2B77" w14:textId="77777777" w:rsidR="00F550B0" w:rsidRDefault="00F550B0" w:rsidP="006962C1">
            <w:pPr>
              <w:jc w:val="center"/>
            </w:pPr>
            <w:r>
              <w:t>5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5232CCE" w14:textId="77777777" w:rsidR="00F550B0" w:rsidRDefault="00F550B0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17A93A3" w14:textId="77777777" w:rsidR="00F550B0" w:rsidRDefault="00F550B0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67E928E" w14:textId="77777777" w:rsidR="00F550B0" w:rsidRDefault="00F550B0" w:rsidP="006962C1"/>
        </w:tc>
      </w:tr>
      <w:tr w:rsidR="00F550B0" w14:paraId="2444A663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14BC975" w14:textId="77777777" w:rsidR="00F550B0" w:rsidRDefault="00F550B0" w:rsidP="006962C1">
            <w:pPr>
              <w:jc w:val="center"/>
            </w:pPr>
            <w:r>
              <w:t>6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37C63AB" w14:textId="77777777" w:rsidR="00F550B0" w:rsidRDefault="00F550B0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60892FA" w14:textId="77777777" w:rsidR="00F550B0" w:rsidRDefault="00F550B0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1FB6454" w14:textId="77777777" w:rsidR="00F550B0" w:rsidRDefault="00F550B0" w:rsidP="006962C1"/>
        </w:tc>
      </w:tr>
      <w:tr w:rsidR="00F550B0" w14:paraId="56CE34EC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8AFDC76" w14:textId="77777777" w:rsidR="00F550B0" w:rsidRDefault="00F550B0" w:rsidP="006962C1">
            <w:pPr>
              <w:jc w:val="center"/>
            </w:pPr>
            <w:r>
              <w:t>7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DA98A10" w14:textId="77777777" w:rsidR="00F550B0" w:rsidRDefault="00F550B0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C225092" w14:textId="77777777" w:rsidR="00F550B0" w:rsidRDefault="00F550B0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B79B2D4" w14:textId="77777777" w:rsidR="00F550B0" w:rsidRDefault="00F550B0" w:rsidP="006962C1"/>
        </w:tc>
      </w:tr>
      <w:tr w:rsidR="00F550B0" w14:paraId="1D6EB6A4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FD12DA2" w14:textId="77777777" w:rsidR="00F550B0" w:rsidRDefault="00F550B0" w:rsidP="006962C1">
            <w:pPr>
              <w:jc w:val="center"/>
            </w:pPr>
            <w:r>
              <w:t>8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6D068E8" w14:textId="77777777" w:rsidR="00F550B0" w:rsidRDefault="00F550B0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45569F2" w14:textId="77777777" w:rsidR="00F550B0" w:rsidRDefault="00F550B0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BCE1E57" w14:textId="77777777" w:rsidR="00F550B0" w:rsidRDefault="00F550B0" w:rsidP="006962C1"/>
        </w:tc>
      </w:tr>
      <w:tr w:rsidR="00F550B0" w14:paraId="5A149207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B616C8C" w14:textId="77777777" w:rsidR="00F550B0" w:rsidRDefault="00F550B0" w:rsidP="006962C1">
            <w:pPr>
              <w:jc w:val="center"/>
            </w:pPr>
            <w:r>
              <w:t>9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38E0ED4" w14:textId="77777777" w:rsidR="00F550B0" w:rsidRDefault="00F550B0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BDB97EF" w14:textId="77777777" w:rsidR="00F550B0" w:rsidRDefault="00F550B0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2607926" w14:textId="77777777" w:rsidR="00F550B0" w:rsidRDefault="00F550B0" w:rsidP="006962C1"/>
        </w:tc>
      </w:tr>
      <w:tr w:rsidR="00F550B0" w14:paraId="42A2DC0E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232ED9C" w14:textId="77777777" w:rsidR="00F550B0" w:rsidRDefault="00F550B0" w:rsidP="006962C1">
            <w:pPr>
              <w:jc w:val="center"/>
            </w:pPr>
            <w:r>
              <w:t>10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6D2560F" w14:textId="77777777" w:rsidR="00F550B0" w:rsidRDefault="00F550B0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E3C55DD" w14:textId="77777777" w:rsidR="00F550B0" w:rsidRDefault="00F550B0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BB6E603" w14:textId="77777777" w:rsidR="00F550B0" w:rsidRDefault="00F550B0" w:rsidP="006962C1"/>
        </w:tc>
      </w:tr>
      <w:tr w:rsidR="00F550B0" w14:paraId="20A956F0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CE0CC31" w14:textId="77777777" w:rsidR="00F550B0" w:rsidRDefault="00F550B0" w:rsidP="006962C1">
            <w:pPr>
              <w:jc w:val="center"/>
            </w:pPr>
            <w:r>
              <w:t>11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7065C1A" w14:textId="77777777" w:rsidR="00F550B0" w:rsidRDefault="00F550B0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A08254B" w14:textId="77777777" w:rsidR="00F550B0" w:rsidRDefault="00F550B0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58B6B8A" w14:textId="77777777" w:rsidR="00F550B0" w:rsidRDefault="00F550B0" w:rsidP="006962C1"/>
        </w:tc>
      </w:tr>
      <w:tr w:rsidR="00F550B0" w14:paraId="3291378C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B790BCF" w14:textId="77777777" w:rsidR="00F550B0" w:rsidRDefault="00F550B0" w:rsidP="006962C1">
            <w:pPr>
              <w:jc w:val="center"/>
            </w:pPr>
            <w:r>
              <w:t>12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DC6B6C7" w14:textId="77777777" w:rsidR="00F550B0" w:rsidRDefault="00F550B0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B5EBB13" w14:textId="77777777" w:rsidR="00F550B0" w:rsidRDefault="00F550B0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C3B8605" w14:textId="77777777" w:rsidR="00F550B0" w:rsidRDefault="00F550B0" w:rsidP="006962C1"/>
        </w:tc>
      </w:tr>
    </w:tbl>
    <w:p w14:paraId="5EE9FC20" w14:textId="77777777" w:rsidR="00F550B0" w:rsidRDefault="00F550B0">
      <w:pPr>
        <w:spacing w:after="160"/>
        <w:jc w:val="center"/>
      </w:pPr>
    </w:p>
    <w:sectPr w:rsidR="00F550B0" w:rsidSect="00034616">
      <w:footerReference w:type="default" r:id="rId12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D14BA" w14:textId="77777777" w:rsidR="00073D70" w:rsidRDefault="00073D70">
      <w:pPr>
        <w:spacing w:after="0" w:line="240" w:lineRule="auto"/>
      </w:pPr>
      <w:r>
        <w:separator/>
      </w:r>
    </w:p>
  </w:endnote>
  <w:endnote w:type="continuationSeparator" w:id="0">
    <w:p w14:paraId="1B5B22D9" w14:textId="77777777" w:rsidR="00073D70" w:rsidRDefault="00073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382E8" w14:textId="77777777" w:rsidR="00563D5D" w:rsidRDefault="00073D70">
    <w:pPr>
      <w:pStyle w:val="Footer"/>
      <w:jc w:val="center"/>
    </w:pPr>
    <w:r>
      <w:rPr>
        <w:color w:val="787878"/>
        <w:sz w:val="16"/>
      </w:rPr>
      <w:t>Risk Assessment Toolbox Talk | COMPANY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B960C" w14:textId="77777777" w:rsidR="00073D70" w:rsidRDefault="00073D70">
      <w:pPr>
        <w:spacing w:after="0" w:line="240" w:lineRule="auto"/>
      </w:pPr>
      <w:r>
        <w:separator/>
      </w:r>
    </w:p>
  </w:footnote>
  <w:footnote w:type="continuationSeparator" w:id="0">
    <w:p w14:paraId="730B7FBD" w14:textId="77777777" w:rsidR="00073D70" w:rsidRDefault="00073D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2506255">
    <w:abstractNumId w:val="8"/>
  </w:num>
  <w:num w:numId="2" w16cid:durableId="2135176001">
    <w:abstractNumId w:val="6"/>
  </w:num>
  <w:num w:numId="3" w16cid:durableId="132842591">
    <w:abstractNumId w:val="5"/>
  </w:num>
  <w:num w:numId="4" w16cid:durableId="782117601">
    <w:abstractNumId w:val="4"/>
  </w:num>
  <w:num w:numId="5" w16cid:durableId="1716538235">
    <w:abstractNumId w:val="7"/>
  </w:num>
  <w:num w:numId="6" w16cid:durableId="536771702">
    <w:abstractNumId w:val="3"/>
  </w:num>
  <w:num w:numId="7" w16cid:durableId="1900550726">
    <w:abstractNumId w:val="2"/>
  </w:num>
  <w:num w:numId="8" w16cid:durableId="2064673759">
    <w:abstractNumId w:val="1"/>
  </w:num>
  <w:num w:numId="9" w16cid:durableId="1271007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CFD"/>
    <w:rsid w:val="00034616"/>
    <w:rsid w:val="0006063C"/>
    <w:rsid w:val="00073D70"/>
    <w:rsid w:val="00095688"/>
    <w:rsid w:val="0015074B"/>
    <w:rsid w:val="001569CE"/>
    <w:rsid w:val="0029639D"/>
    <w:rsid w:val="00326F90"/>
    <w:rsid w:val="0052100C"/>
    <w:rsid w:val="00563D5D"/>
    <w:rsid w:val="00583BEF"/>
    <w:rsid w:val="005D28B7"/>
    <w:rsid w:val="007579CB"/>
    <w:rsid w:val="00777051"/>
    <w:rsid w:val="008447F9"/>
    <w:rsid w:val="008512AB"/>
    <w:rsid w:val="00AA1D8D"/>
    <w:rsid w:val="00B47730"/>
    <w:rsid w:val="00BF2212"/>
    <w:rsid w:val="00CA0FB9"/>
    <w:rsid w:val="00CB0664"/>
    <w:rsid w:val="00CB5F25"/>
    <w:rsid w:val="00D97D23"/>
    <w:rsid w:val="00DA4973"/>
    <w:rsid w:val="00F550B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9A969AB-7D88-458B-AB2A-F551757B1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Props1.xml><?xml version="1.0" encoding="utf-8"?>
<ds:datastoreItem xmlns:ds="http://schemas.openxmlformats.org/officeDocument/2006/customXml" ds:itemID="{642E8903-3445-4FC9-B107-1E403922C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36F22A-E7FE-4045-9B95-3427037355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BCE3C67-8E0A-4F51-9AD1-DEE21A849D04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337</Words>
  <Characters>2056</Characters>
  <Application>Microsoft Office Word</Application>
  <DocSecurity>0</DocSecurity>
  <Lines>120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14</cp:revision>
  <dcterms:created xsi:type="dcterms:W3CDTF">2013-12-23T23:15:00Z</dcterms:created>
  <dcterms:modified xsi:type="dcterms:W3CDTF">2026-09-03T15:23:00Z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  <property fmtid="{D5CDD505-2E9C-101B-9397-08002B2CF9AE}" pid="3" name="MediaServiceImageTags">
    <vt:lpwstr/>
  </property>
</Properties>
</file>