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2"/>
              </w:rPr>
              <w:t>MEDICAL &amp; EXPOSURE RECORDS</w:t>
            </w:r>
            <w:r>
              <w:rPr>
                <w:b/>
                <w:color w:val="FFFFFF"/>
                <w:sz w:val="32"/>
              </w:rPr>
              <w:br/>
              <w:t>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FA3DE" w14:textId="77777777" w:rsidR="00563D5D" w:rsidRPr="004F54A0" w:rsidRDefault="0032615E" w:rsidP="004F54A0">
      <w:pPr>
        <w:spacing w:before="100" w:after="100"/>
        <w:rPr>
          <w:sz w:val="18"/>
          <w:szCs w:val="18"/>
        </w:rPr>
      </w:pPr>
      <w:r w:rsidRPr="004F54A0">
        <w:rPr>
          <w:b/>
          <w:sz w:val="18"/>
          <w:szCs w:val="18"/>
        </w:rPr>
        <w:t>Employees have the right to access certain medical and exposure records related to their work. Knowing how to request them supports informed health and safety decisions.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32615E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32615E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>
      <w:pPr>
        <w:spacing w:after="0"/>
      </w:pPr>
    </w:p>
    <w:p w14:paraId="51845A62" w14:textId="70E1D191" w:rsidR="00563D5D" w:rsidRPr="004F54A0" w:rsidRDefault="0032615E" w:rsidP="004F54A0">
      <w:pPr>
        <w:keepNext/>
        <w:spacing w:after="60" w:line="240" w:lineRule="auto"/>
        <w:rPr>
          <w:sz w:val="24"/>
          <w:szCs w:val="24"/>
        </w:rPr>
      </w:pPr>
      <w:r w:rsidRPr="004F54A0">
        <w:rPr>
          <w:b/>
          <w:sz w:val="24"/>
          <w:szCs w:val="24"/>
        </w:rPr>
        <w:t>Introduction</w:t>
      </w:r>
    </w:p>
    <w:p w14:paraId="5D8C42EF" w14:textId="3C225014" w:rsidR="00563D5D" w:rsidRPr="004F54A0" w:rsidRDefault="0032615E">
      <w:pPr>
        <w:spacing w:after="60" w:line="252" w:lineRule="auto"/>
        <w:rPr>
          <w:sz w:val="19"/>
          <w:szCs w:val="19"/>
        </w:rPr>
      </w:pPr>
      <w:r w:rsidRPr="004F54A0">
        <w:rPr>
          <w:sz w:val="19"/>
          <w:szCs w:val="19"/>
        </w:rPr>
        <w:t>Open with: “Today’s topic is access to employee medical and exposure records—what records are covered, how to request them, and how privacy is protected.”</w:t>
      </w:r>
    </w:p>
    <w:p w14:paraId="68F0A2CA" w14:textId="77777777" w:rsidR="00563D5D" w:rsidRDefault="0032615E">
      <w:pPr>
        <w:spacing w:after="60" w:line="252" w:lineRule="auto"/>
        <w:rPr>
          <w:b/>
          <w:sz w:val="19"/>
          <w:szCs w:val="19"/>
        </w:rPr>
      </w:pPr>
      <w:r w:rsidRPr="004F54A0">
        <w:rPr>
          <w:b/>
          <w:sz w:val="19"/>
          <w:szCs w:val="19"/>
        </w:rPr>
        <w:t>Key Points: Know your rights. Use the company request process. Protect confidential medical information.</w:t>
      </w:r>
    </w:p>
    <w:p w14:paraId="4EFA842E" w14:textId="77777777" w:rsidR="004F54A0" w:rsidRPr="004F54A0" w:rsidRDefault="004F54A0">
      <w:pPr>
        <w:spacing w:after="60" w:line="252" w:lineRule="auto"/>
        <w:rPr>
          <w:sz w:val="19"/>
          <w:szCs w:val="19"/>
        </w:rPr>
      </w:pPr>
    </w:p>
    <w:p w14:paraId="72A202A9" w14:textId="2231AB1A" w:rsidR="00563D5D" w:rsidRPr="004F54A0" w:rsidRDefault="0032615E" w:rsidP="004F54A0">
      <w:pPr>
        <w:keepNext/>
        <w:spacing w:after="60" w:line="240" w:lineRule="auto"/>
        <w:rPr>
          <w:sz w:val="24"/>
          <w:szCs w:val="24"/>
        </w:rPr>
      </w:pPr>
      <w:r w:rsidRPr="004F54A0">
        <w:rPr>
          <w:b/>
          <w:sz w:val="24"/>
          <w:szCs w:val="24"/>
        </w:rPr>
        <w:t>Why It Matters</w:t>
      </w:r>
    </w:p>
    <w:p w14:paraId="4C4D0115" w14:textId="5CF5E12B" w:rsidR="00563D5D" w:rsidRPr="004F54A0" w:rsidRDefault="0032615E">
      <w:pPr>
        <w:spacing w:after="60" w:line="252" w:lineRule="auto"/>
        <w:rPr>
          <w:sz w:val="19"/>
          <w:szCs w:val="19"/>
        </w:rPr>
      </w:pPr>
      <w:r w:rsidRPr="004F54A0">
        <w:rPr>
          <w:sz w:val="19"/>
          <w:szCs w:val="19"/>
        </w:rPr>
        <w:t>Medical and exposure records document workplace conditions and work-related health information.</w:t>
      </w:r>
    </w:p>
    <w:p w14:paraId="412F6DDA" w14:textId="77777777" w:rsidR="00563D5D" w:rsidRPr="004F54A0" w:rsidRDefault="0032615E">
      <w:pPr>
        <w:pStyle w:val="ListBullet"/>
        <w:spacing w:after="50" w:line="252" w:lineRule="auto"/>
        <w:rPr>
          <w:sz w:val="19"/>
          <w:szCs w:val="19"/>
        </w:rPr>
      </w:pPr>
      <w:r w:rsidRPr="004F54A0">
        <w:rPr>
          <w:sz w:val="19"/>
          <w:szCs w:val="19"/>
        </w:rPr>
        <w:t>They can help identify hazards and support informed safety and health decisions.</w:t>
      </w:r>
    </w:p>
    <w:p w14:paraId="53961B43" w14:textId="77777777" w:rsidR="00563D5D" w:rsidRDefault="0032615E">
      <w:pPr>
        <w:pStyle w:val="ListBullet"/>
        <w:spacing w:after="50" w:line="252" w:lineRule="auto"/>
        <w:rPr>
          <w:sz w:val="19"/>
          <w:szCs w:val="19"/>
        </w:rPr>
      </w:pPr>
      <w:r w:rsidRPr="004F54A0">
        <w:rPr>
          <w:sz w:val="19"/>
          <w:szCs w:val="19"/>
        </w:rPr>
        <w:t>Employees may access covered records and authorize a representative in writing.</w:t>
      </w:r>
    </w:p>
    <w:p w14:paraId="05AF4D1C" w14:textId="77777777" w:rsidR="004F54A0" w:rsidRPr="004F54A0" w:rsidRDefault="004F54A0" w:rsidP="004F54A0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4F54A0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4F54A0" w:rsidRDefault="0032615E">
            <w:pPr>
              <w:rPr>
                <w:sz w:val="19"/>
                <w:szCs w:val="19"/>
              </w:rPr>
            </w:pPr>
            <w:r w:rsidRPr="004F54A0">
              <w:rPr>
                <w:b/>
                <w:sz w:val="19"/>
                <w:szCs w:val="19"/>
              </w:rPr>
              <w:t>Quick Engagement Question: “If you wanted to review your workplace exposure records, who would you contact and what would you request?”</w:t>
            </w:r>
          </w:p>
        </w:tc>
      </w:tr>
    </w:tbl>
    <w:p w14:paraId="72F64245" w14:textId="667DCEFF" w:rsidR="00563D5D" w:rsidRPr="004F54A0" w:rsidRDefault="0032615E">
      <w:pPr>
        <w:keepNext/>
        <w:spacing w:before="140" w:after="60"/>
        <w:rPr>
          <w:sz w:val="24"/>
          <w:szCs w:val="24"/>
        </w:rPr>
      </w:pPr>
      <w:r w:rsidRPr="004F54A0">
        <w:rPr>
          <w:b/>
          <w:sz w:val="24"/>
          <w:szCs w:val="24"/>
        </w:rPr>
        <w:t>What Records Are Covered?</w:t>
      </w:r>
    </w:p>
    <w:p w14:paraId="6C595277" w14:textId="5FCC1B44" w:rsidR="00563D5D" w:rsidRPr="004F54A0" w:rsidRDefault="0032615E">
      <w:pPr>
        <w:spacing w:after="60" w:line="252" w:lineRule="auto"/>
        <w:rPr>
          <w:sz w:val="19"/>
          <w:szCs w:val="19"/>
        </w:rPr>
      </w:pPr>
      <w:r w:rsidRPr="004F54A0">
        <w:rPr>
          <w:sz w:val="19"/>
          <w:szCs w:val="19"/>
        </w:rPr>
        <w:t>Know the difference between exposure records and medical records.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77777777" w:rsidR="00563D5D" w:rsidRPr="00D97D23" w:rsidRDefault="0032615E">
            <w:pPr>
              <w:rPr>
                <w:u w:val="single"/>
              </w:rPr>
            </w:pPr>
            <w:r w:rsidRPr="00D97D23">
              <w:rPr>
                <w:b/>
                <w:sz w:val="18"/>
                <w:u w:val="single"/>
              </w:rPr>
              <w:t>Exposure Records</w:t>
            </w:r>
            <w:r w:rsidRPr="00D97D23">
              <w:rPr>
                <w:b/>
                <w:sz w:val="18"/>
                <w:u w:val="single"/>
              </w:rPr>
              <w:br/>
              <w:t>• Air/workplace sampling</w:t>
            </w:r>
            <w:r w:rsidRPr="00D97D23">
              <w:rPr>
                <w:b/>
                <w:sz w:val="18"/>
                <w:u w:val="single"/>
              </w:rPr>
              <w:br/>
              <w:t>• Noise monitoring</w:t>
            </w:r>
            <w:r w:rsidRPr="00D97D23">
              <w:rPr>
                <w:b/>
                <w:sz w:val="18"/>
                <w:u w:val="single"/>
              </w:rPr>
              <w:br/>
              <w:t>• Biological monitoring</w:t>
            </w:r>
            <w:r w:rsidRPr="00D97D23">
              <w:rPr>
                <w:b/>
                <w:sz w:val="18"/>
                <w:u w:val="single"/>
              </w:rPr>
              <w:br/>
              <w:t>• SDSs and exposure documentation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D97D23" w:rsidRDefault="0032615E">
            <w:pPr>
              <w:rPr>
                <w:u w:val="single"/>
              </w:rPr>
            </w:pPr>
            <w:r w:rsidRPr="00D97D23">
              <w:rPr>
                <w:b/>
                <w:sz w:val="18"/>
                <w:u w:val="single"/>
              </w:rPr>
              <w:t>Medical Records</w:t>
            </w:r>
            <w:r w:rsidRPr="00D97D23">
              <w:rPr>
                <w:b/>
                <w:sz w:val="18"/>
                <w:u w:val="single"/>
              </w:rPr>
              <w:br/>
              <w:t>• Medical evaluations</w:t>
            </w:r>
            <w:r w:rsidRPr="00D97D23">
              <w:rPr>
                <w:b/>
                <w:sz w:val="18"/>
                <w:u w:val="single"/>
              </w:rPr>
              <w:br/>
              <w:t>• Physical examinations</w:t>
            </w:r>
            <w:r w:rsidRPr="00D97D23">
              <w:rPr>
                <w:b/>
                <w:sz w:val="18"/>
                <w:u w:val="single"/>
              </w:rPr>
              <w:br/>
              <w:t>• Occupational health records</w:t>
            </w:r>
            <w:r w:rsidRPr="00D97D23">
              <w:rPr>
                <w:b/>
                <w:sz w:val="18"/>
                <w:u w:val="single"/>
              </w:rPr>
              <w:br/>
              <w:t>• Health surveillance records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3609561F" w:rsidR="00563D5D" w:rsidRPr="004F54A0" w:rsidRDefault="0032615E">
            <w:pPr>
              <w:rPr>
                <w:sz w:val="19"/>
                <w:szCs w:val="19"/>
              </w:rPr>
            </w:pPr>
            <w:r w:rsidRPr="004F54A0">
              <w:rPr>
                <w:b/>
                <w:sz w:val="19"/>
                <w:szCs w:val="19"/>
              </w:rPr>
              <w:t>Mini Scenario</w:t>
            </w:r>
            <w:r w:rsidRPr="004F54A0">
              <w:rPr>
                <w:b/>
                <w:sz w:val="19"/>
                <w:szCs w:val="19"/>
              </w:rPr>
              <w:t>: “An employee wants noise-monitoring results and wants a representative to receive them. What should the employee do?”</w:t>
            </w:r>
          </w:p>
        </w:tc>
      </w:tr>
    </w:tbl>
    <w:p w14:paraId="3D36D045" w14:textId="037B0294" w:rsidR="00563D5D" w:rsidRPr="004F54A0" w:rsidRDefault="0032615E">
      <w:pPr>
        <w:keepNext/>
        <w:spacing w:before="140" w:after="60"/>
        <w:rPr>
          <w:sz w:val="24"/>
          <w:szCs w:val="24"/>
        </w:rPr>
      </w:pPr>
      <w:r w:rsidRPr="004F54A0">
        <w:rPr>
          <w:b/>
          <w:sz w:val="24"/>
          <w:szCs w:val="24"/>
        </w:rPr>
        <w:t>Employee Rights &amp; Requests</w:t>
      </w:r>
    </w:p>
    <w:p w14:paraId="7AE0AB66" w14:textId="343EE814" w:rsidR="00563D5D" w:rsidRPr="004F54A0" w:rsidRDefault="0032615E">
      <w:pPr>
        <w:spacing w:after="60" w:line="252" w:lineRule="auto"/>
        <w:rPr>
          <w:sz w:val="19"/>
          <w:szCs w:val="19"/>
        </w:rPr>
      </w:pPr>
      <w:r w:rsidRPr="004F54A0">
        <w:rPr>
          <w:sz w:val="19"/>
          <w:szCs w:val="19"/>
        </w:rPr>
        <w:t>Use the company-approved process and contact the Safety Department when requesting access to records.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7777777" w:rsidR="00563D5D" w:rsidRPr="008512AB" w:rsidRDefault="0032615E">
            <w:pPr>
              <w:rPr>
                <w:u w:val="single"/>
              </w:rPr>
            </w:pPr>
            <w:r w:rsidRPr="008512AB">
              <w:rPr>
                <w:b/>
                <w:sz w:val="18"/>
                <w:u w:val="single"/>
              </w:rPr>
              <w:t>Employee Rights</w:t>
            </w:r>
            <w:r w:rsidRPr="008512AB">
              <w:rPr>
                <w:b/>
                <w:sz w:val="18"/>
                <w:u w:val="single"/>
              </w:rPr>
              <w:br/>
              <w:t>• Access covered records</w:t>
            </w:r>
            <w:r w:rsidRPr="008512AB">
              <w:rPr>
                <w:b/>
                <w:sz w:val="18"/>
                <w:u w:val="single"/>
              </w:rPr>
              <w:br/>
              <w:t>• Request copies at no cost</w:t>
            </w:r>
            <w:r w:rsidRPr="008512AB">
              <w:rPr>
                <w:b/>
                <w:sz w:val="18"/>
                <w:u w:val="single"/>
              </w:rPr>
              <w:br/>
              <w:t>• Authorize a representative in writing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8512AB" w:rsidRDefault="0032615E">
            <w:pPr>
              <w:rPr>
                <w:u w:val="single"/>
              </w:rPr>
            </w:pPr>
            <w:r w:rsidRPr="008512AB">
              <w:rPr>
                <w:b/>
                <w:sz w:val="18"/>
                <w:u w:val="single"/>
              </w:rPr>
              <w:t>Request Process</w:t>
            </w:r>
            <w:r w:rsidRPr="008512AB">
              <w:rPr>
                <w:b/>
                <w:sz w:val="18"/>
                <w:u w:val="single"/>
              </w:rPr>
              <w:br/>
              <w:t>• Use the approved form</w:t>
            </w:r>
            <w:r w:rsidRPr="008512AB">
              <w:rPr>
                <w:b/>
                <w:sz w:val="18"/>
                <w:u w:val="single"/>
              </w:rPr>
              <w:br/>
              <w:t>• Submit through Safety</w:t>
            </w:r>
            <w:r w:rsidRPr="008512AB">
              <w:rPr>
                <w:b/>
                <w:sz w:val="18"/>
                <w:u w:val="single"/>
              </w:rPr>
              <w:br/>
              <w:t>• Keep authorization current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8512AB" w:rsidRDefault="0032615E">
            <w:pPr>
              <w:rPr>
                <w:u w:val="single"/>
              </w:rPr>
            </w:pPr>
            <w:r w:rsidRPr="008512AB">
              <w:rPr>
                <w:b/>
                <w:sz w:val="18"/>
                <w:u w:val="single"/>
              </w:rPr>
              <w:t>Privacy</w:t>
            </w:r>
            <w:r w:rsidRPr="008512AB">
              <w:rPr>
                <w:b/>
                <w:sz w:val="18"/>
                <w:u w:val="single"/>
              </w:rPr>
              <w:br/>
              <w:t>• Limit access to authorized persons</w:t>
            </w:r>
            <w:r w:rsidRPr="008512AB">
              <w:rPr>
                <w:b/>
                <w:sz w:val="18"/>
                <w:u w:val="single"/>
              </w:rPr>
              <w:br/>
              <w:t>• Remove identifiers when possible</w:t>
            </w:r>
            <w:r w:rsidRPr="008512AB">
              <w:rPr>
                <w:b/>
                <w:sz w:val="18"/>
                <w:u w:val="single"/>
              </w:rPr>
              <w:br/>
              <w:t>• Require written authorization for release</w:t>
            </w:r>
          </w:p>
        </w:tc>
      </w:tr>
    </w:tbl>
    <w:p w14:paraId="48EB6AA8" w14:textId="77777777" w:rsidR="004F54A0" w:rsidRPr="004F54A0" w:rsidRDefault="004F54A0">
      <w:pPr>
        <w:keepNext/>
        <w:spacing w:before="140" w:after="60"/>
        <w:rPr>
          <w:b/>
          <w:sz w:val="18"/>
          <w:szCs w:val="18"/>
        </w:rPr>
      </w:pPr>
    </w:p>
    <w:p w14:paraId="0CAF3242" w14:textId="312DE65E" w:rsidR="00563D5D" w:rsidRPr="004F54A0" w:rsidRDefault="0032615E" w:rsidP="004F54A0">
      <w:pPr>
        <w:keepNext/>
        <w:spacing w:after="60" w:line="240" w:lineRule="auto"/>
        <w:rPr>
          <w:sz w:val="24"/>
          <w:szCs w:val="24"/>
        </w:rPr>
      </w:pPr>
      <w:r w:rsidRPr="004F54A0">
        <w:rPr>
          <w:b/>
          <w:sz w:val="24"/>
          <w:szCs w:val="24"/>
        </w:rPr>
        <w:t>Confidentiality, Retention &amp; Close</w:t>
      </w:r>
    </w:p>
    <w:p w14:paraId="3827CA12" w14:textId="6C5A2214" w:rsidR="00563D5D" w:rsidRPr="004F54A0" w:rsidRDefault="0032615E">
      <w:pPr>
        <w:spacing w:after="60" w:line="252" w:lineRule="auto"/>
        <w:rPr>
          <w:sz w:val="19"/>
          <w:szCs w:val="19"/>
        </w:rPr>
      </w:pPr>
      <w:r w:rsidRPr="004F54A0">
        <w:rPr>
          <w:sz w:val="19"/>
          <w:szCs w:val="19"/>
        </w:rPr>
        <w:t>Protect medical information from unauthorized access and retain required records for the applicable period.</w:t>
      </w:r>
    </w:p>
    <w:p w14:paraId="697FE1F0" w14:textId="77777777" w:rsidR="00563D5D" w:rsidRPr="004F54A0" w:rsidRDefault="0032615E">
      <w:pPr>
        <w:pStyle w:val="ListBullet"/>
        <w:spacing w:after="50" w:line="252" w:lineRule="auto"/>
        <w:rPr>
          <w:sz w:val="19"/>
          <w:szCs w:val="19"/>
        </w:rPr>
      </w:pPr>
      <w:r w:rsidRPr="004F54A0">
        <w:rPr>
          <w:sz w:val="19"/>
          <w:szCs w:val="19"/>
        </w:rPr>
        <w:t>Medical records: duration of employment plus 30 years</w:t>
      </w:r>
    </w:p>
    <w:p w14:paraId="6A0BA660" w14:textId="77777777" w:rsidR="00563D5D" w:rsidRPr="004F54A0" w:rsidRDefault="0032615E">
      <w:pPr>
        <w:pStyle w:val="ListBullet"/>
        <w:spacing w:after="50" w:line="252" w:lineRule="auto"/>
        <w:rPr>
          <w:sz w:val="19"/>
          <w:szCs w:val="19"/>
        </w:rPr>
      </w:pPr>
      <w:r w:rsidRPr="004F54A0">
        <w:rPr>
          <w:sz w:val="19"/>
          <w:szCs w:val="19"/>
        </w:rPr>
        <w:t>Exposure records: 30 years</w:t>
      </w:r>
    </w:p>
    <w:p w14:paraId="5BFAAA2F" w14:textId="77777777" w:rsidR="00563D5D" w:rsidRDefault="0032615E">
      <w:pPr>
        <w:pStyle w:val="ListBullet"/>
        <w:spacing w:after="50" w:line="252" w:lineRule="auto"/>
        <w:rPr>
          <w:sz w:val="19"/>
          <w:szCs w:val="19"/>
        </w:rPr>
      </w:pPr>
      <w:r w:rsidRPr="004F54A0">
        <w:rPr>
          <w:sz w:val="19"/>
          <w:szCs w:val="19"/>
        </w:rPr>
        <w:t>If records cannot be provided within 15 working days, inform the employee of the delay and expected availability date</w:t>
      </w:r>
    </w:p>
    <w:p w14:paraId="76C47B84" w14:textId="77777777" w:rsidR="007233B8" w:rsidRPr="004F54A0" w:rsidRDefault="007233B8" w:rsidP="007233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4F54A0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4F54A0" w:rsidRDefault="0032615E">
            <w:pPr>
              <w:rPr>
                <w:sz w:val="19"/>
                <w:szCs w:val="19"/>
              </w:rPr>
            </w:pPr>
            <w:r w:rsidRPr="004F54A0">
              <w:rPr>
                <w:b/>
                <w:sz w:val="19"/>
                <w:szCs w:val="19"/>
              </w:rPr>
              <w:t>Closing Message: “Know your rights, know where records are maintained, and use the proper request process. Access and confidentiality both matter.”</w:t>
            </w:r>
          </w:p>
        </w:tc>
      </w:tr>
    </w:tbl>
    <w:p w14:paraId="30797E56" w14:textId="77777777" w:rsidR="00563D5D" w:rsidRDefault="0032615E">
      <w:r>
        <w:br w:type="page"/>
      </w:r>
    </w:p>
    <w:p w14:paraId="3FF08615" w14:textId="77777777" w:rsidR="00563D5D" w:rsidRPr="00D97D23" w:rsidRDefault="0032615E">
      <w:pPr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32615E">
      <w:pPr>
        <w:spacing w:after="160"/>
        <w:jc w:val="center"/>
      </w:pPr>
      <w:r>
        <w:rPr>
          <w:b/>
        </w:rPr>
        <w:t>Topic: Access Employee Medical and Exposure Records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4E5479" w14:paraId="1702C03A" w14:textId="77777777" w:rsidTr="006962C1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BE4934" w14:textId="77777777" w:rsidR="004E5479" w:rsidRDefault="004E5479" w:rsidP="006962C1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0B3B30" w14:textId="77777777" w:rsidR="004E5479" w:rsidRDefault="004E5479" w:rsidP="006962C1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EA7E79" w14:textId="77777777" w:rsidR="004E5479" w:rsidRDefault="004E5479" w:rsidP="006962C1">
            <w:r>
              <w:rPr>
                <w:b/>
              </w:rPr>
              <w:t>Instructor:</w:t>
            </w:r>
          </w:p>
        </w:tc>
      </w:tr>
    </w:tbl>
    <w:p w14:paraId="5F95237F" w14:textId="77777777" w:rsidR="004E5479" w:rsidRDefault="004E5479" w:rsidP="004E5479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4E5479" w14:paraId="3D1F3BB0" w14:textId="77777777" w:rsidTr="006962C1">
        <w:tc>
          <w:tcPr>
            <w:tcW w:w="738" w:type="dxa"/>
            <w:shd w:val="clear" w:color="auto" w:fill="D9E2F3"/>
          </w:tcPr>
          <w:p w14:paraId="777FA257" w14:textId="77777777" w:rsidR="004E5479" w:rsidRDefault="004E5479" w:rsidP="006962C1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7683D053" w14:textId="77777777" w:rsidR="004E5479" w:rsidRDefault="004E5479" w:rsidP="006962C1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39DBEF92" w14:textId="77777777" w:rsidR="004E5479" w:rsidRDefault="004E5479" w:rsidP="006962C1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458291C6" w14:textId="77777777" w:rsidR="004E5479" w:rsidRDefault="004E5479" w:rsidP="006962C1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4E5479" w14:paraId="0AF5BB41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4191D9" w14:textId="77777777" w:rsidR="004E5479" w:rsidRDefault="004E5479" w:rsidP="006962C1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85138A" w14:textId="77777777" w:rsidR="004E5479" w:rsidRDefault="004E5479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4B6995" w14:textId="77777777" w:rsidR="004E5479" w:rsidRDefault="004E5479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1E2170" w14:textId="77777777" w:rsidR="004E5479" w:rsidRDefault="004E5479" w:rsidP="006962C1"/>
        </w:tc>
      </w:tr>
      <w:tr w:rsidR="004E5479" w14:paraId="3C767C5E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01D5FDE" w14:textId="77777777" w:rsidR="004E5479" w:rsidRDefault="004E5479" w:rsidP="006962C1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F3846A" w14:textId="77777777" w:rsidR="004E5479" w:rsidRDefault="004E5479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62BBC44" w14:textId="77777777" w:rsidR="004E5479" w:rsidRDefault="004E5479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E22371" w14:textId="77777777" w:rsidR="004E5479" w:rsidRDefault="004E5479" w:rsidP="006962C1"/>
        </w:tc>
      </w:tr>
      <w:tr w:rsidR="004E5479" w14:paraId="63306259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88E0594" w14:textId="77777777" w:rsidR="004E5479" w:rsidRDefault="004E5479" w:rsidP="006962C1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78DA07" w14:textId="77777777" w:rsidR="004E5479" w:rsidRDefault="004E5479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512187" w14:textId="77777777" w:rsidR="004E5479" w:rsidRDefault="004E5479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7FE992" w14:textId="77777777" w:rsidR="004E5479" w:rsidRDefault="004E5479" w:rsidP="006962C1"/>
        </w:tc>
      </w:tr>
      <w:tr w:rsidR="004E5479" w14:paraId="58AA9437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39E824" w14:textId="77777777" w:rsidR="004E5479" w:rsidRDefault="004E5479" w:rsidP="006962C1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8B97EE" w14:textId="77777777" w:rsidR="004E5479" w:rsidRDefault="004E5479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05039B0" w14:textId="77777777" w:rsidR="004E5479" w:rsidRDefault="004E5479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C1DF90" w14:textId="77777777" w:rsidR="004E5479" w:rsidRDefault="004E5479" w:rsidP="006962C1"/>
        </w:tc>
      </w:tr>
      <w:tr w:rsidR="004E5479" w14:paraId="4F5481B1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04FA64" w14:textId="77777777" w:rsidR="004E5479" w:rsidRDefault="004E5479" w:rsidP="006962C1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106A433" w14:textId="77777777" w:rsidR="004E5479" w:rsidRDefault="004E5479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D5F226" w14:textId="77777777" w:rsidR="004E5479" w:rsidRDefault="004E5479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B7696F" w14:textId="77777777" w:rsidR="004E5479" w:rsidRDefault="004E5479" w:rsidP="006962C1"/>
        </w:tc>
      </w:tr>
      <w:tr w:rsidR="004E5479" w14:paraId="501CA613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800503E" w14:textId="77777777" w:rsidR="004E5479" w:rsidRDefault="004E5479" w:rsidP="006962C1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F135EC6" w14:textId="77777777" w:rsidR="004E5479" w:rsidRDefault="004E5479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5279C55" w14:textId="77777777" w:rsidR="004E5479" w:rsidRDefault="004E5479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A550E1" w14:textId="77777777" w:rsidR="004E5479" w:rsidRDefault="004E5479" w:rsidP="006962C1"/>
        </w:tc>
      </w:tr>
      <w:tr w:rsidR="004E5479" w14:paraId="5B5C534C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1BF4AD" w14:textId="77777777" w:rsidR="004E5479" w:rsidRDefault="004E5479" w:rsidP="006962C1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9867F85" w14:textId="77777777" w:rsidR="004E5479" w:rsidRDefault="004E5479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7D6CFBC" w14:textId="77777777" w:rsidR="004E5479" w:rsidRDefault="004E5479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EC1E89" w14:textId="77777777" w:rsidR="004E5479" w:rsidRDefault="004E5479" w:rsidP="006962C1"/>
        </w:tc>
      </w:tr>
      <w:tr w:rsidR="004E5479" w14:paraId="7FE74121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FF4693D" w14:textId="77777777" w:rsidR="004E5479" w:rsidRDefault="004E5479" w:rsidP="006962C1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E76592C" w14:textId="77777777" w:rsidR="004E5479" w:rsidRDefault="004E5479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47CB51" w14:textId="77777777" w:rsidR="004E5479" w:rsidRDefault="004E5479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4FD691" w14:textId="77777777" w:rsidR="004E5479" w:rsidRDefault="004E5479" w:rsidP="006962C1"/>
        </w:tc>
      </w:tr>
      <w:tr w:rsidR="004E5479" w14:paraId="2AC04752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5BA81A0" w14:textId="77777777" w:rsidR="004E5479" w:rsidRDefault="004E5479" w:rsidP="006962C1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F0BD408" w14:textId="77777777" w:rsidR="004E5479" w:rsidRDefault="004E5479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D208E1" w14:textId="77777777" w:rsidR="004E5479" w:rsidRDefault="004E5479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AB6EA3" w14:textId="77777777" w:rsidR="004E5479" w:rsidRDefault="004E5479" w:rsidP="006962C1"/>
        </w:tc>
      </w:tr>
      <w:tr w:rsidR="004E5479" w14:paraId="6A689125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D7CE20B" w14:textId="77777777" w:rsidR="004E5479" w:rsidRDefault="004E5479" w:rsidP="006962C1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F87DE3" w14:textId="77777777" w:rsidR="004E5479" w:rsidRDefault="004E5479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A0248A8" w14:textId="77777777" w:rsidR="004E5479" w:rsidRDefault="004E5479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4AA0AAE" w14:textId="77777777" w:rsidR="004E5479" w:rsidRDefault="004E5479" w:rsidP="006962C1"/>
        </w:tc>
      </w:tr>
      <w:tr w:rsidR="004E5479" w14:paraId="1C3B417F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89533C6" w14:textId="77777777" w:rsidR="004E5479" w:rsidRDefault="004E5479" w:rsidP="006962C1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F00C06" w14:textId="77777777" w:rsidR="004E5479" w:rsidRDefault="004E5479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09F487" w14:textId="77777777" w:rsidR="004E5479" w:rsidRDefault="004E5479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F6E1A4" w14:textId="77777777" w:rsidR="004E5479" w:rsidRDefault="004E5479" w:rsidP="006962C1"/>
        </w:tc>
      </w:tr>
      <w:tr w:rsidR="004E5479" w14:paraId="14AC249E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84C74CA" w14:textId="77777777" w:rsidR="004E5479" w:rsidRDefault="004E5479" w:rsidP="006962C1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292015" w14:textId="77777777" w:rsidR="004E5479" w:rsidRDefault="004E5479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CC09008" w14:textId="77777777" w:rsidR="004E5479" w:rsidRDefault="004E5479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2626AE9" w14:textId="77777777" w:rsidR="004E5479" w:rsidRDefault="004E5479" w:rsidP="006962C1"/>
        </w:tc>
      </w:tr>
    </w:tbl>
    <w:p w14:paraId="398C0138" w14:textId="77777777" w:rsidR="001569CE" w:rsidRDefault="001569CE"/>
    <w:sectPr w:rsidR="001569CE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73B6D" w14:textId="77777777" w:rsidR="0032615E" w:rsidRDefault="0032615E">
      <w:pPr>
        <w:spacing w:after="0" w:line="240" w:lineRule="auto"/>
      </w:pPr>
      <w:r>
        <w:separator/>
      </w:r>
    </w:p>
  </w:endnote>
  <w:endnote w:type="continuationSeparator" w:id="0">
    <w:p w14:paraId="2A26C73B" w14:textId="77777777" w:rsidR="0032615E" w:rsidRDefault="00326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32615E">
    <w:pPr>
      <w:pStyle w:val="Footer"/>
      <w:jc w:val="center"/>
    </w:pPr>
    <w:r>
      <w:rPr>
        <w:color w:val="787878"/>
        <w:sz w:val="16"/>
      </w:rPr>
      <w:t>Access Employee Medical and Exposure Records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B4C39" w14:textId="77777777" w:rsidR="0032615E" w:rsidRDefault="0032615E">
      <w:pPr>
        <w:spacing w:after="0" w:line="240" w:lineRule="auto"/>
      </w:pPr>
      <w:r>
        <w:separator/>
      </w:r>
    </w:p>
  </w:footnote>
  <w:footnote w:type="continuationSeparator" w:id="0">
    <w:p w14:paraId="45F53735" w14:textId="77777777" w:rsidR="0032615E" w:rsidRDefault="00326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5074B"/>
    <w:rsid w:val="001569CE"/>
    <w:rsid w:val="0029639D"/>
    <w:rsid w:val="0032615E"/>
    <w:rsid w:val="00326F90"/>
    <w:rsid w:val="004E5479"/>
    <w:rsid w:val="004F54A0"/>
    <w:rsid w:val="00563D5D"/>
    <w:rsid w:val="00583BEF"/>
    <w:rsid w:val="005D28B7"/>
    <w:rsid w:val="007233B8"/>
    <w:rsid w:val="008512AB"/>
    <w:rsid w:val="00AA1D8D"/>
    <w:rsid w:val="00B47730"/>
    <w:rsid w:val="00BF2212"/>
    <w:rsid w:val="00CA0FB9"/>
    <w:rsid w:val="00CB0664"/>
    <w:rsid w:val="00CB5F25"/>
    <w:rsid w:val="00D97D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Props1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376</Words>
  <Characters>2279</Characters>
  <Application>Microsoft Office Word</Application>
  <DocSecurity>0</DocSecurity>
  <Lines>126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11</cp:revision>
  <dcterms:created xsi:type="dcterms:W3CDTF">2013-12-23T23:15:00Z</dcterms:created>
  <dcterms:modified xsi:type="dcterms:W3CDTF">2026-09-03T16:59:00Z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