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2"/>
              </w:rPr>
              <w:t>IONIZING RADIATION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CB5B68" w:rsidRDefault="004123E6" w:rsidP="00CB5B68">
      <w:pPr>
        <w:spacing w:before="100" w:after="100"/>
        <w:rPr>
          <w:sz w:val="18"/>
          <w:szCs w:val="18"/>
        </w:rPr>
      </w:pPr>
      <w:r w:rsidRPr="00CB5B68">
        <w:rPr>
          <w:b/>
          <w:sz w:val="18"/>
          <w:szCs w:val="18"/>
        </w:rPr>
        <w:t>Ionizing radiation cannot be seen, smelled, or felt. Use ALARA, required protection, and site controls to prevent unnecessary exposure.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4123E6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4123E6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CB5B68" w:rsidRDefault="004123E6">
      <w:pPr>
        <w:keepNext/>
        <w:spacing w:before="140" w:after="60"/>
        <w:rPr>
          <w:sz w:val="24"/>
          <w:szCs w:val="24"/>
        </w:rPr>
      </w:pPr>
      <w:r w:rsidRPr="00CB5B68">
        <w:rPr>
          <w:b/>
          <w:sz w:val="24"/>
          <w:szCs w:val="24"/>
        </w:rPr>
        <w:t>Introduction</w:t>
      </w:r>
    </w:p>
    <w:p w14:paraId="5D8C42EF" w14:textId="3C225014" w:rsidR="00563D5D" w:rsidRPr="00CB5B68" w:rsidRDefault="004123E6">
      <w:pPr>
        <w:spacing w:after="6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>Open with: “Today’s topic is ionizing radiation—how to recognize the hazard and reduce unnecessary exposure.”</w:t>
      </w:r>
    </w:p>
    <w:p w14:paraId="68F0A2CA" w14:textId="77777777" w:rsidR="00563D5D" w:rsidRDefault="004123E6">
      <w:pPr>
        <w:spacing w:after="60" w:line="252" w:lineRule="auto"/>
        <w:rPr>
          <w:b/>
          <w:sz w:val="19"/>
          <w:szCs w:val="19"/>
        </w:rPr>
      </w:pPr>
      <w:r w:rsidRPr="00CB5B68">
        <w:rPr>
          <w:b/>
          <w:sz w:val="19"/>
          <w:szCs w:val="19"/>
        </w:rPr>
        <w:t>Key Points: Use ALARA. Obey signs, barriers, PPE, and monitoring requirements.</w:t>
      </w:r>
    </w:p>
    <w:p w14:paraId="06141EE6" w14:textId="77777777" w:rsidR="00CB5B68" w:rsidRPr="00CB5B68" w:rsidRDefault="00CB5B68">
      <w:pPr>
        <w:spacing w:after="60" w:line="252" w:lineRule="auto"/>
        <w:rPr>
          <w:sz w:val="19"/>
          <w:szCs w:val="19"/>
        </w:rPr>
      </w:pPr>
    </w:p>
    <w:p w14:paraId="72A202A9" w14:textId="2231AB1A" w:rsidR="00563D5D" w:rsidRPr="00CB5B68" w:rsidRDefault="004123E6" w:rsidP="00CB5B68">
      <w:pPr>
        <w:keepNext/>
        <w:spacing w:after="60" w:line="240" w:lineRule="auto"/>
        <w:rPr>
          <w:sz w:val="24"/>
          <w:szCs w:val="24"/>
        </w:rPr>
      </w:pPr>
      <w:r w:rsidRPr="00CB5B68">
        <w:rPr>
          <w:b/>
          <w:sz w:val="24"/>
          <w:szCs w:val="24"/>
        </w:rPr>
        <w:t>Why It Matters</w:t>
      </w:r>
    </w:p>
    <w:p w14:paraId="4C4D0115" w14:textId="5CF5E12B" w:rsidR="00563D5D" w:rsidRPr="00CB5B68" w:rsidRDefault="004123E6">
      <w:pPr>
        <w:spacing w:after="6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>Excessive ionizing radiation exposure can cause immediate and long-term health effects.</w:t>
      </w:r>
    </w:p>
    <w:p w14:paraId="412F6DDA" w14:textId="77777777" w:rsidR="00563D5D" w:rsidRPr="00CB5B68" w:rsidRDefault="004123E6">
      <w:pPr>
        <w:pStyle w:val="ListBullet"/>
        <w:spacing w:after="5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>Potential effects include skin burns, hair loss, eye inflammation, and increased skin-cancer risk.</w:t>
      </w:r>
    </w:p>
    <w:p w14:paraId="53961B43" w14:textId="77777777" w:rsidR="00563D5D" w:rsidRDefault="004123E6">
      <w:pPr>
        <w:pStyle w:val="ListBullet"/>
        <w:spacing w:after="5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>Severity depends on dose, exposure time, radiation type, and body parts exposed.</w:t>
      </w:r>
    </w:p>
    <w:p w14:paraId="36AFEAF1" w14:textId="77777777" w:rsidR="00CB5B68" w:rsidRPr="00CB5B68" w:rsidRDefault="00CB5B68" w:rsidP="00CB5B68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CB5B68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CB5B68" w:rsidRDefault="004123E6">
            <w:pPr>
              <w:rPr>
                <w:sz w:val="19"/>
                <w:szCs w:val="19"/>
              </w:rPr>
            </w:pPr>
            <w:r w:rsidRPr="00CB5B68">
              <w:rPr>
                <w:b/>
                <w:sz w:val="19"/>
                <w:szCs w:val="19"/>
              </w:rPr>
              <w:t>Quick Engagement Question: “What are the three ALARA principles used to reduce radiation exposure?”</w:t>
            </w:r>
          </w:p>
        </w:tc>
      </w:tr>
    </w:tbl>
    <w:p w14:paraId="72F64245" w14:textId="667DCEFF" w:rsidR="00563D5D" w:rsidRPr="00CB5B68" w:rsidRDefault="004123E6">
      <w:pPr>
        <w:keepNext/>
        <w:spacing w:before="140" w:after="60"/>
        <w:rPr>
          <w:sz w:val="24"/>
          <w:szCs w:val="24"/>
        </w:rPr>
      </w:pPr>
      <w:r w:rsidRPr="00CB5B68">
        <w:rPr>
          <w:b/>
          <w:sz w:val="24"/>
          <w:szCs w:val="24"/>
        </w:rPr>
        <w:t>Recognizing Radiation &amp; ALARA</w:t>
      </w:r>
    </w:p>
    <w:p w14:paraId="6C595277" w14:textId="5FCC1B44" w:rsidR="00563D5D" w:rsidRPr="00CB5B68" w:rsidRDefault="004123E6">
      <w:pPr>
        <w:spacing w:after="6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>Use Time, Distance, and Shielding to keep exposure As Low As Reasonably Achievable (ALARA).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D97D23" w:rsidRDefault="004123E6">
            <w:pPr>
              <w:rPr>
                <w:u w:val="single"/>
              </w:rPr>
            </w:pPr>
            <w:r w:rsidRPr="00D97D23">
              <w:rPr>
                <w:b/>
                <w:sz w:val="18"/>
                <w:u w:val="single"/>
              </w:rPr>
              <w:t>Radiation Hazards</w:t>
            </w:r>
            <w:r w:rsidRPr="00D97D23">
              <w:rPr>
                <w:b/>
                <w:sz w:val="18"/>
                <w:u w:val="single"/>
              </w:rPr>
              <w:br/>
            </w:r>
            <w:r w:rsidRPr="00D97D23">
              <w:rPr>
                <w:b/>
                <w:sz w:val="18"/>
                <w:u w:val="single"/>
              </w:rPr>
              <w:t>• X-rays and gamma rays</w:t>
            </w:r>
            <w:r w:rsidRPr="00D97D23">
              <w:rPr>
                <w:b/>
                <w:sz w:val="18"/>
                <w:u w:val="single"/>
              </w:rPr>
              <w:br/>
              <w:t>• Alpha and beta particles</w:t>
            </w:r>
            <w:r w:rsidRPr="00D97D23">
              <w:rPr>
                <w:b/>
                <w:sz w:val="18"/>
                <w:u w:val="single"/>
              </w:rPr>
              <w:br/>
              <w:t>• Neutrons</w:t>
            </w:r>
            <w:r w:rsidRPr="00D97D23">
              <w:rPr>
                <w:b/>
                <w:sz w:val="18"/>
                <w:u w:val="single"/>
              </w:rPr>
              <w:br/>
              <w:t>• Radiation cannot be detected by human senses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D97D23" w:rsidRDefault="004123E6">
            <w:pPr>
              <w:rPr>
                <w:u w:val="single"/>
              </w:rPr>
            </w:pPr>
            <w:r w:rsidRPr="00D97D23">
              <w:rPr>
                <w:b/>
                <w:sz w:val="18"/>
                <w:u w:val="single"/>
              </w:rPr>
              <w:t>ALARA Controls</w:t>
            </w:r>
            <w:r w:rsidRPr="00D97D23">
              <w:rPr>
                <w:b/>
                <w:sz w:val="18"/>
                <w:u w:val="single"/>
              </w:rPr>
              <w:br/>
              <w:t>• Time — minimize time in radiation areas</w:t>
            </w:r>
            <w:r w:rsidRPr="00D97D23">
              <w:rPr>
                <w:b/>
                <w:sz w:val="18"/>
                <w:u w:val="single"/>
              </w:rPr>
              <w:br/>
              <w:t>• Distance — stay as far away as practical</w:t>
            </w:r>
            <w:r w:rsidRPr="00D97D23">
              <w:rPr>
                <w:b/>
                <w:sz w:val="18"/>
                <w:u w:val="single"/>
              </w:rPr>
              <w:br/>
              <w:t>• Shielding — use required lead or other protective shielding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46BEDB00" w:rsidR="00563D5D" w:rsidRPr="00CB5B68" w:rsidRDefault="004123E6">
            <w:pPr>
              <w:rPr>
                <w:sz w:val="19"/>
                <w:szCs w:val="19"/>
              </w:rPr>
            </w:pPr>
            <w:r w:rsidRPr="00CB5B68">
              <w:rPr>
                <w:b/>
                <w:sz w:val="19"/>
                <w:szCs w:val="19"/>
              </w:rPr>
              <w:t>Mini Scenario</w:t>
            </w:r>
            <w:r w:rsidRPr="00CB5B68">
              <w:rPr>
                <w:b/>
                <w:sz w:val="19"/>
                <w:szCs w:val="19"/>
              </w:rPr>
              <w:t>: “A radiation alarm sounds while you are working near a posted radiation area. What should you do before anyone returns to the area?”</w:t>
            </w:r>
          </w:p>
        </w:tc>
      </w:tr>
    </w:tbl>
    <w:p w14:paraId="3D36D045" w14:textId="037B0294" w:rsidR="00563D5D" w:rsidRPr="00CB5B68" w:rsidRDefault="004123E6">
      <w:pPr>
        <w:keepNext/>
        <w:spacing w:before="140" w:after="60"/>
        <w:rPr>
          <w:sz w:val="24"/>
          <w:szCs w:val="24"/>
        </w:rPr>
      </w:pPr>
      <w:r w:rsidRPr="00CB5B68">
        <w:rPr>
          <w:b/>
          <w:sz w:val="24"/>
          <w:szCs w:val="24"/>
        </w:rPr>
        <w:t>PPE, Monitoring &amp; Warning Signs</w:t>
      </w:r>
    </w:p>
    <w:p w14:paraId="7AE0AB66" w14:textId="343EE814" w:rsidR="00563D5D" w:rsidRPr="00CB5B68" w:rsidRDefault="004123E6">
      <w:pPr>
        <w:spacing w:after="6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 xml:space="preserve">Wear required protective equipment and assigned monitoring </w:t>
      </w:r>
      <w:proofErr w:type="gramStart"/>
      <w:r w:rsidRPr="00CB5B68">
        <w:rPr>
          <w:sz w:val="19"/>
          <w:szCs w:val="19"/>
        </w:rPr>
        <w:t>devices, and</w:t>
      </w:r>
      <w:proofErr w:type="gramEnd"/>
      <w:r w:rsidRPr="00CB5B68">
        <w:rPr>
          <w:sz w:val="19"/>
          <w:szCs w:val="19"/>
        </w:rPr>
        <w:t xml:space="preserve"> never enter a posted radiation area unless authorized and trained.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8512AB" w:rsidRDefault="004123E6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PPE</w:t>
            </w:r>
            <w:r w:rsidRPr="008512AB">
              <w:rPr>
                <w:b/>
                <w:sz w:val="18"/>
                <w:u w:val="single"/>
              </w:rPr>
              <w:br/>
              <w:t>• Wear required radiation PPE</w:t>
            </w:r>
            <w:r w:rsidRPr="008512AB">
              <w:rPr>
                <w:b/>
                <w:sz w:val="18"/>
                <w:u w:val="single"/>
              </w:rPr>
              <w:br/>
              <w:t>• Inspect lead protection</w:t>
            </w:r>
            <w:r w:rsidRPr="008512AB">
              <w:rPr>
                <w:b/>
                <w:sz w:val="18"/>
                <w:u w:val="single"/>
              </w:rPr>
              <w:br/>
              <w:t>• Report damage immediately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8512AB" w:rsidRDefault="004123E6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Personal Monitoring</w:t>
            </w:r>
            <w:r w:rsidRPr="008512AB">
              <w:rPr>
                <w:b/>
                <w:sz w:val="18"/>
                <w:u w:val="single"/>
              </w:rPr>
              <w:br/>
              <w:t>• Film badges or dosimeters</w:t>
            </w:r>
            <w:r w:rsidRPr="008512AB">
              <w:rPr>
                <w:b/>
                <w:sz w:val="18"/>
                <w:u w:val="single"/>
              </w:rPr>
              <w:br/>
              <w:t>• Pocket chambers or film rings</w:t>
            </w:r>
            <w:r w:rsidRPr="008512AB">
              <w:rPr>
                <w:b/>
                <w:sz w:val="18"/>
                <w:u w:val="single"/>
              </w:rPr>
              <w:br/>
              <w:t>• Wear assigned devices as directed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8512AB" w:rsidRDefault="004123E6">
            <w:pPr>
              <w:rPr>
                <w:u w:val="single"/>
              </w:rPr>
            </w:pPr>
            <w:r w:rsidRPr="008512AB">
              <w:rPr>
                <w:b/>
                <w:sz w:val="18"/>
                <w:u w:val="single"/>
              </w:rPr>
              <w:t>Warning Signs</w:t>
            </w:r>
            <w:r w:rsidRPr="008512AB">
              <w:rPr>
                <w:b/>
                <w:sz w:val="18"/>
                <w:u w:val="single"/>
              </w:rPr>
              <w:br/>
              <w:t>• RADIATION AREA</w:t>
            </w:r>
            <w:r w:rsidRPr="008512AB">
              <w:rPr>
                <w:b/>
                <w:sz w:val="18"/>
                <w:u w:val="single"/>
              </w:rPr>
              <w:br/>
              <w:t>• HIGH RADIATION AREA</w:t>
            </w:r>
            <w:r w:rsidRPr="008512AB">
              <w:rPr>
                <w:b/>
                <w:sz w:val="18"/>
                <w:u w:val="single"/>
              </w:rPr>
              <w:br/>
              <w:t>• RADIOACTIVE MATERIAL</w:t>
            </w:r>
            <w:r w:rsidRPr="008512AB">
              <w:rPr>
                <w:b/>
                <w:sz w:val="18"/>
                <w:u w:val="single"/>
              </w:rPr>
              <w:br/>
              <w:t>• Enter only when authorized and trained</w:t>
            </w:r>
          </w:p>
        </w:tc>
      </w:tr>
    </w:tbl>
    <w:p w14:paraId="326AE503" w14:textId="77777777" w:rsidR="00CB5B68" w:rsidRPr="00CB5B68" w:rsidRDefault="00CB5B68">
      <w:pPr>
        <w:keepNext/>
        <w:spacing w:before="140" w:after="60"/>
        <w:rPr>
          <w:b/>
          <w:sz w:val="18"/>
          <w:szCs w:val="18"/>
        </w:rPr>
      </w:pPr>
    </w:p>
    <w:p w14:paraId="0CAF3242" w14:textId="49EA0912" w:rsidR="00563D5D" w:rsidRPr="00CB5B68" w:rsidRDefault="004123E6" w:rsidP="00CB5B68">
      <w:pPr>
        <w:keepNext/>
        <w:spacing w:after="60" w:line="240" w:lineRule="auto"/>
        <w:rPr>
          <w:sz w:val="24"/>
          <w:szCs w:val="24"/>
        </w:rPr>
      </w:pPr>
      <w:r w:rsidRPr="00CB5B68">
        <w:rPr>
          <w:b/>
          <w:sz w:val="24"/>
          <w:szCs w:val="24"/>
        </w:rPr>
        <w:t>Emergency Response &amp; Close</w:t>
      </w:r>
    </w:p>
    <w:p w14:paraId="3827CA12" w14:textId="6C5A2214" w:rsidR="00563D5D" w:rsidRPr="00CB5B68" w:rsidRDefault="004123E6">
      <w:pPr>
        <w:spacing w:after="6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>If a radiation alarm sounds, stop work, leave the area safely, follow site instructions, report to your supervisor, and do not re-enter until authorized.</w:t>
      </w:r>
    </w:p>
    <w:p w14:paraId="697FE1F0" w14:textId="77777777" w:rsidR="00563D5D" w:rsidRPr="00CB5B68" w:rsidRDefault="004123E6">
      <w:pPr>
        <w:pStyle w:val="ListBullet"/>
        <w:spacing w:after="5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>Follow radiation procedures and observe warning signs and barriers.</w:t>
      </w:r>
    </w:p>
    <w:p w14:paraId="6A0BA660" w14:textId="77777777" w:rsidR="00563D5D" w:rsidRPr="00CB5B68" w:rsidRDefault="004123E6">
      <w:pPr>
        <w:pStyle w:val="ListBullet"/>
        <w:spacing w:after="50" w:line="252" w:lineRule="auto"/>
        <w:rPr>
          <w:sz w:val="19"/>
          <w:szCs w:val="19"/>
        </w:rPr>
      </w:pPr>
      <w:r w:rsidRPr="00CB5B68">
        <w:rPr>
          <w:sz w:val="19"/>
          <w:szCs w:val="19"/>
        </w:rPr>
        <w:t>Report damaged shielding, PPE, signs, alarms, or monitoring equipment.</w:t>
      </w:r>
    </w:p>
    <w:p w14:paraId="5BFAAA2F" w14:textId="77777777" w:rsidR="00563D5D" w:rsidRPr="00CB5B68" w:rsidRDefault="00563D5D" w:rsidP="00CB5B68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CB5B68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CB5B68" w:rsidRDefault="004123E6">
            <w:pPr>
              <w:rPr>
                <w:sz w:val="19"/>
                <w:szCs w:val="19"/>
              </w:rPr>
            </w:pPr>
            <w:r w:rsidRPr="00CB5B68">
              <w:rPr>
                <w:b/>
                <w:sz w:val="19"/>
                <w:szCs w:val="19"/>
              </w:rPr>
              <w:t>Closing Message: “Keep radiation exposure ALARA and follow all site controls.”</w:t>
            </w:r>
          </w:p>
        </w:tc>
      </w:tr>
    </w:tbl>
    <w:p w14:paraId="30797E56" w14:textId="77777777" w:rsidR="00563D5D" w:rsidRDefault="004123E6">
      <w:r>
        <w:br w:type="page"/>
      </w:r>
    </w:p>
    <w:p w14:paraId="3FF08615" w14:textId="77777777" w:rsidR="00563D5D" w:rsidRPr="00D97D23" w:rsidRDefault="004123E6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4123E6">
      <w:pPr>
        <w:spacing w:after="160"/>
        <w:jc w:val="center"/>
        <w:rPr>
          <w:b/>
        </w:rPr>
      </w:pPr>
      <w:r>
        <w:rPr>
          <w:b/>
        </w:rPr>
        <w:t>Topic: Ionizing Radiation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6366A6" w14:paraId="4A09DAF5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1EC79E" w14:textId="77777777" w:rsidR="006366A6" w:rsidRDefault="006366A6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DCD589" w14:textId="77777777" w:rsidR="006366A6" w:rsidRDefault="006366A6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F8BA23" w14:textId="77777777" w:rsidR="006366A6" w:rsidRDefault="006366A6" w:rsidP="006962C1">
            <w:r>
              <w:rPr>
                <w:b/>
              </w:rPr>
              <w:t>Instructor:</w:t>
            </w:r>
          </w:p>
        </w:tc>
      </w:tr>
    </w:tbl>
    <w:p w14:paraId="7721C7C9" w14:textId="77777777" w:rsidR="006366A6" w:rsidRDefault="006366A6" w:rsidP="006366A6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6366A6" w14:paraId="63E136CC" w14:textId="77777777" w:rsidTr="006962C1">
        <w:tc>
          <w:tcPr>
            <w:tcW w:w="738" w:type="dxa"/>
            <w:shd w:val="clear" w:color="auto" w:fill="D9E2F3"/>
          </w:tcPr>
          <w:p w14:paraId="65FA619A" w14:textId="77777777" w:rsidR="006366A6" w:rsidRDefault="006366A6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517F4D40" w14:textId="77777777" w:rsidR="006366A6" w:rsidRDefault="006366A6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1BC37734" w14:textId="77777777" w:rsidR="006366A6" w:rsidRDefault="006366A6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34C0CF65" w14:textId="77777777" w:rsidR="006366A6" w:rsidRDefault="006366A6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6366A6" w14:paraId="78EC2FD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001988" w14:textId="77777777" w:rsidR="006366A6" w:rsidRDefault="006366A6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E0660C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B7CCEE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3D6F86" w14:textId="77777777" w:rsidR="006366A6" w:rsidRDefault="006366A6" w:rsidP="006962C1"/>
        </w:tc>
      </w:tr>
      <w:tr w:rsidR="006366A6" w14:paraId="65EB3BB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F3FB83" w14:textId="77777777" w:rsidR="006366A6" w:rsidRDefault="006366A6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049142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453B15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F897FB" w14:textId="77777777" w:rsidR="006366A6" w:rsidRDefault="006366A6" w:rsidP="006962C1"/>
        </w:tc>
      </w:tr>
      <w:tr w:rsidR="006366A6" w14:paraId="077D6A7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5DE865" w14:textId="77777777" w:rsidR="006366A6" w:rsidRDefault="006366A6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A91E2C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F7294B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F7FBA3" w14:textId="77777777" w:rsidR="006366A6" w:rsidRDefault="006366A6" w:rsidP="006962C1"/>
        </w:tc>
      </w:tr>
      <w:tr w:rsidR="006366A6" w14:paraId="415DB93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693CCD" w14:textId="77777777" w:rsidR="006366A6" w:rsidRDefault="006366A6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4E76D0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30EA97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A4ABC0" w14:textId="77777777" w:rsidR="006366A6" w:rsidRDefault="006366A6" w:rsidP="006962C1"/>
        </w:tc>
      </w:tr>
      <w:tr w:rsidR="006366A6" w14:paraId="3DFB798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9681D7" w14:textId="77777777" w:rsidR="006366A6" w:rsidRDefault="006366A6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FFE44D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E65DF4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AF1669" w14:textId="77777777" w:rsidR="006366A6" w:rsidRDefault="006366A6" w:rsidP="006962C1"/>
        </w:tc>
      </w:tr>
      <w:tr w:rsidR="006366A6" w14:paraId="3C36DA5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7249DE" w14:textId="77777777" w:rsidR="006366A6" w:rsidRDefault="006366A6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88C655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2D67F2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F98A2D" w14:textId="77777777" w:rsidR="006366A6" w:rsidRDefault="006366A6" w:rsidP="006962C1"/>
        </w:tc>
      </w:tr>
      <w:tr w:rsidR="006366A6" w14:paraId="5CBFB24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62BDA1" w14:textId="77777777" w:rsidR="006366A6" w:rsidRDefault="006366A6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119FA8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26C587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74892F" w14:textId="77777777" w:rsidR="006366A6" w:rsidRDefault="006366A6" w:rsidP="006962C1"/>
        </w:tc>
      </w:tr>
      <w:tr w:rsidR="006366A6" w14:paraId="057E179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2844A9" w14:textId="77777777" w:rsidR="006366A6" w:rsidRDefault="006366A6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DED791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00BD27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655516" w14:textId="77777777" w:rsidR="006366A6" w:rsidRDefault="006366A6" w:rsidP="006962C1"/>
        </w:tc>
      </w:tr>
      <w:tr w:rsidR="006366A6" w14:paraId="19F0F67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5CCE28" w14:textId="77777777" w:rsidR="006366A6" w:rsidRDefault="006366A6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5DB27D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955D12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205886" w14:textId="77777777" w:rsidR="006366A6" w:rsidRDefault="006366A6" w:rsidP="006962C1"/>
        </w:tc>
      </w:tr>
      <w:tr w:rsidR="006366A6" w14:paraId="7B26B534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2C9271" w14:textId="77777777" w:rsidR="006366A6" w:rsidRDefault="006366A6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FAD702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175F64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B335E0" w14:textId="77777777" w:rsidR="006366A6" w:rsidRDefault="006366A6" w:rsidP="006962C1"/>
        </w:tc>
      </w:tr>
      <w:tr w:rsidR="006366A6" w14:paraId="418BC51A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027C23" w14:textId="77777777" w:rsidR="006366A6" w:rsidRDefault="006366A6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610216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99E8C0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82D0A8" w14:textId="77777777" w:rsidR="006366A6" w:rsidRDefault="006366A6" w:rsidP="006962C1"/>
        </w:tc>
      </w:tr>
      <w:tr w:rsidR="006366A6" w14:paraId="376BA6B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154AE4" w14:textId="77777777" w:rsidR="006366A6" w:rsidRDefault="006366A6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E6DB82" w14:textId="77777777" w:rsidR="006366A6" w:rsidRDefault="006366A6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7FB30F" w14:textId="77777777" w:rsidR="006366A6" w:rsidRDefault="006366A6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05466C" w14:textId="77777777" w:rsidR="006366A6" w:rsidRDefault="006366A6" w:rsidP="006962C1"/>
        </w:tc>
      </w:tr>
    </w:tbl>
    <w:p w14:paraId="7AEF79C0" w14:textId="77777777" w:rsidR="006366A6" w:rsidRDefault="006366A6">
      <w:pPr>
        <w:spacing w:after="160"/>
        <w:jc w:val="center"/>
      </w:pPr>
    </w:p>
    <w:sectPr w:rsidR="006366A6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C690E" w14:textId="77777777" w:rsidR="004123E6" w:rsidRDefault="004123E6">
      <w:pPr>
        <w:spacing w:after="0" w:line="240" w:lineRule="auto"/>
      </w:pPr>
      <w:r>
        <w:separator/>
      </w:r>
    </w:p>
  </w:endnote>
  <w:endnote w:type="continuationSeparator" w:id="0">
    <w:p w14:paraId="7D7A24C1" w14:textId="77777777" w:rsidR="004123E6" w:rsidRDefault="00412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4123E6">
    <w:pPr>
      <w:pStyle w:val="Footer"/>
      <w:jc w:val="center"/>
    </w:pPr>
    <w:r>
      <w:rPr>
        <w:color w:val="787878"/>
        <w:sz w:val="16"/>
      </w:rPr>
      <w:t>Ionizing Radiation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6EE81" w14:textId="77777777" w:rsidR="004123E6" w:rsidRDefault="004123E6">
      <w:pPr>
        <w:spacing w:after="0" w:line="240" w:lineRule="auto"/>
      </w:pPr>
      <w:r>
        <w:separator/>
      </w:r>
    </w:p>
  </w:footnote>
  <w:footnote w:type="continuationSeparator" w:id="0">
    <w:p w14:paraId="132FFCAA" w14:textId="77777777" w:rsidR="004123E6" w:rsidRDefault="004123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29639D"/>
    <w:rsid w:val="00326F90"/>
    <w:rsid w:val="004123E6"/>
    <w:rsid w:val="00563D5D"/>
    <w:rsid w:val="00583BEF"/>
    <w:rsid w:val="005D28B7"/>
    <w:rsid w:val="006366A6"/>
    <w:rsid w:val="008512AB"/>
    <w:rsid w:val="00AA1D8D"/>
    <w:rsid w:val="00B47730"/>
    <w:rsid w:val="00BF2212"/>
    <w:rsid w:val="00CA0FB9"/>
    <w:rsid w:val="00CB0664"/>
    <w:rsid w:val="00CB5B68"/>
    <w:rsid w:val="00CB5F25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368</Words>
  <Characters>2162</Characters>
  <Application>Microsoft Office Word</Application>
  <DocSecurity>0</DocSecurity>
  <Lines>127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10</cp:revision>
  <dcterms:created xsi:type="dcterms:W3CDTF">2013-12-23T23:15:00Z</dcterms:created>
  <dcterms:modified xsi:type="dcterms:W3CDTF">2026-09-03T17:03:00Z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