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72"/>
        <w:gridCol w:w="5472"/>
      </w:tblGrid>
      <w:tr w:rsidR="00974218" w14:paraId="45F8C276" w14:textId="77777777" w:rsidTr="00D3539A">
        <w:tc>
          <w:tcPr>
            <w:tcW w:w="5472" w:type="dxa"/>
            <w:shd w:val="clear" w:color="auto" w:fill="1F4E79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4223300" w14:textId="77777777" w:rsidR="00974218" w:rsidRDefault="008C2DF9">
            <w:pPr>
              <w:jc w:val="center"/>
            </w:pPr>
            <w:r>
              <w:rPr>
                <w:b/>
                <w:color w:val="FFFFFF"/>
                <w:sz w:val="32"/>
              </w:rPr>
              <w:t>POWDER ACTUATED TOOLS</w:t>
            </w:r>
            <w:r>
              <w:rPr>
                <w:b/>
                <w:color w:val="FFFFFF"/>
                <w:sz w:val="32"/>
              </w:rPr>
              <w:br/>
              <w:t>TOOLBOX TALK</w:t>
            </w:r>
          </w:p>
        </w:tc>
        <w:tc>
          <w:tcPr>
            <w:tcW w:w="5472" w:type="dxa"/>
            <w:tcMar>
              <w:top w:w="50" w:type="dxa"/>
              <w:left w:w="100" w:type="dxa"/>
              <w:bottom w:w="40" w:type="dxa"/>
              <w:right w:w="100" w:type="dxa"/>
            </w:tcMar>
          </w:tcPr>
          <w:p w14:paraId="0F0B779F" w14:textId="77777777" w:rsidR="00974218" w:rsidRDefault="008C2DF9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197CEF9" wp14:editId="67EC1161">
                  <wp:extent cx="1920240" cy="585686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e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0240" cy="5856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3490F71" w14:textId="77777777" w:rsidR="00974218" w:rsidRDefault="008C2DF9" w:rsidP="00D3539A">
      <w:pPr>
        <w:spacing w:after="100"/>
      </w:pPr>
      <w:r>
        <w:rPr>
          <w:b/>
        </w:rPr>
        <w:t>Powder-actuated tools use an explosive charge and can be as dangerous as a firearm if handled carelessly. Only trained and authorized employees should use them.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30"/>
        <w:gridCol w:w="4050"/>
        <w:gridCol w:w="4406"/>
      </w:tblGrid>
      <w:tr w:rsidR="00D3539A" w14:paraId="114EC3A9" w14:textId="77777777" w:rsidTr="005E21D8">
        <w:trPr>
          <w:jc w:val="center"/>
        </w:trPr>
        <w:tc>
          <w:tcPr>
            <w:tcW w:w="2430" w:type="dxa"/>
            <w:shd w:val="clear" w:color="auto" w:fill="EAF2F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41C7A18" w14:textId="77777777" w:rsidR="00D3539A" w:rsidRDefault="00D3539A" w:rsidP="005E21D8">
            <w:r>
              <w:rPr>
                <w:b/>
              </w:rPr>
              <w:t>Date</w:t>
            </w:r>
          </w:p>
        </w:tc>
        <w:tc>
          <w:tcPr>
            <w:tcW w:w="4050" w:type="dxa"/>
            <w:shd w:val="clear" w:color="auto" w:fill="EAF2F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0384DABE" w14:textId="77777777" w:rsidR="00D3539A" w:rsidRDefault="00D3539A" w:rsidP="005E21D8">
            <w:r>
              <w:rPr>
                <w:b/>
              </w:rPr>
              <w:t>Project / Location</w:t>
            </w:r>
          </w:p>
        </w:tc>
        <w:tc>
          <w:tcPr>
            <w:tcW w:w="4406" w:type="dxa"/>
            <w:shd w:val="clear" w:color="auto" w:fill="EAF2F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1AC84D6B" w14:textId="77777777" w:rsidR="00D3539A" w:rsidRDefault="00D3539A" w:rsidP="005E21D8">
            <w:r>
              <w:rPr>
                <w:b/>
              </w:rPr>
              <w:t>Instructor</w:t>
            </w:r>
          </w:p>
        </w:tc>
      </w:tr>
      <w:tr w:rsidR="00D3539A" w14:paraId="0E2DDAD7" w14:textId="77777777" w:rsidTr="005E21D8">
        <w:trPr>
          <w:jc w:val="center"/>
        </w:trPr>
        <w:tc>
          <w:tcPr>
            <w:tcW w:w="2430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15B4F04E" w14:textId="77777777" w:rsidR="00D3539A" w:rsidRDefault="00D3539A" w:rsidP="005E21D8"/>
        </w:tc>
        <w:tc>
          <w:tcPr>
            <w:tcW w:w="4050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5973A5DE" w14:textId="77777777" w:rsidR="00D3539A" w:rsidRDefault="00D3539A" w:rsidP="005E21D8"/>
        </w:tc>
        <w:tc>
          <w:tcPr>
            <w:tcW w:w="4406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44AF2511" w14:textId="77777777" w:rsidR="00D3539A" w:rsidRDefault="00D3539A" w:rsidP="005E21D8"/>
        </w:tc>
      </w:tr>
    </w:tbl>
    <w:p w14:paraId="14DCE7E1" w14:textId="035148EC" w:rsidR="00974218" w:rsidRDefault="008C2DF9">
      <w:pPr>
        <w:spacing w:before="60" w:after="20"/>
      </w:pPr>
      <w:r>
        <w:rPr>
          <w:b/>
          <w:sz w:val="26"/>
        </w:rPr>
        <w:t>Introduction</w:t>
      </w:r>
    </w:p>
    <w:p w14:paraId="79B8511E" w14:textId="77777777" w:rsidR="00974218" w:rsidRDefault="008C2DF9">
      <w:pPr>
        <w:spacing w:after="20"/>
      </w:pPr>
      <w:r>
        <w:t>Open with: “Today’s safety topic is powder-actuated tools. These tools use an explosive charge to drive fasteners, so we must treat them with the same respect and control we would give any high-energy tool.”</w:t>
      </w:r>
    </w:p>
    <w:p w14:paraId="2F0CD673" w14:textId="77777777" w:rsidR="00974218" w:rsidRDefault="008C2DF9">
      <w:pPr>
        <w:spacing w:after="20"/>
      </w:pPr>
      <w:r>
        <w:rPr>
          <w:b/>
        </w:rPr>
        <w:t xml:space="preserve">Key Points: </w:t>
      </w:r>
      <w:r>
        <w:t>Be trained. Inspect before use. Know the material and what is behind it. Keep the tool pointed in a safe direction.</w:t>
      </w:r>
    </w:p>
    <w:p w14:paraId="1A8BB8A5" w14:textId="77777777" w:rsidR="00974218" w:rsidRDefault="008C2DF9">
      <w:pPr>
        <w:spacing w:before="60" w:after="20"/>
      </w:pPr>
      <w:r>
        <w:rPr>
          <w:b/>
          <w:sz w:val="26"/>
        </w:rPr>
        <w:t>Why It Matters</w:t>
      </w:r>
    </w:p>
    <w:p w14:paraId="7D3754A0" w14:textId="77777777" w:rsidR="00974218" w:rsidRDefault="008C2DF9">
      <w:pPr>
        <w:spacing w:after="0"/>
      </w:pPr>
      <w:r>
        <w:t>Powder-actuated tools can create struck-by, ricochet, flying-particle, fire, and penetration hazards if the wrong load is selected or the tool is used improperly.</w:t>
      </w:r>
    </w:p>
    <w:p w14:paraId="4EB6714A" w14:textId="77777777" w:rsidR="00974218" w:rsidRDefault="008C2DF9">
      <w:pPr>
        <w:pStyle w:val="ListBullet"/>
        <w:spacing w:after="0"/>
      </w:pPr>
      <w:r>
        <w:t>Fasteners may penetrate completely through the work surface if the wrong load is used.</w:t>
      </w:r>
    </w:p>
    <w:p w14:paraId="482504C4" w14:textId="77777777" w:rsidR="00974218" w:rsidRDefault="008C2DF9">
      <w:pPr>
        <w:pStyle w:val="ListBullet"/>
        <w:spacing w:after="0"/>
      </w:pPr>
      <w:r>
        <w:t>Hard materials or poor tool positioning can cause ricochets.</w:t>
      </w:r>
    </w:p>
    <w:p w14:paraId="4F34A7B9" w14:textId="77777777" w:rsidR="00974218" w:rsidRDefault="008C2DF9">
      <w:pPr>
        <w:pStyle w:val="ListBullet"/>
        <w:spacing w:after="0"/>
      </w:pPr>
      <w:r>
        <w:t>Flammable or explosive dust, gases, or fumes can create a fire or explosion hazard.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44"/>
      </w:tblGrid>
      <w:tr w:rsidR="00974218" w14:paraId="269F2B46" w14:textId="77777777" w:rsidTr="003F56EE">
        <w:tc>
          <w:tcPr>
            <w:tcW w:w="10944" w:type="dxa"/>
            <w:shd w:val="clear" w:color="auto" w:fill="FFF2CC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21339DA" w14:textId="77777777" w:rsidR="00974218" w:rsidRDefault="008C2DF9">
            <w:r>
              <w:rPr>
                <w:b/>
              </w:rPr>
              <w:t>Quick Engagement Question: “What should you check about the surface and the area behind it before firing a powder-actuated tool?”</w:t>
            </w:r>
          </w:p>
        </w:tc>
      </w:tr>
    </w:tbl>
    <w:p w14:paraId="434BF66B" w14:textId="77777777" w:rsidR="00974218" w:rsidRDefault="008C2DF9">
      <w:pPr>
        <w:spacing w:before="60" w:after="20"/>
      </w:pPr>
      <w:r>
        <w:rPr>
          <w:b/>
          <w:sz w:val="26"/>
        </w:rPr>
        <w:t>Before Use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72"/>
        <w:gridCol w:w="5472"/>
      </w:tblGrid>
      <w:tr w:rsidR="00974218" w14:paraId="00238F37" w14:textId="77777777" w:rsidTr="003F56EE">
        <w:tc>
          <w:tcPr>
            <w:tcW w:w="5472" w:type="dxa"/>
            <w:shd w:val="clear" w:color="auto" w:fill="EAF2F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439467B" w14:textId="77777777" w:rsidR="00974218" w:rsidRDefault="008C2DF9">
            <w:pPr>
              <w:spacing w:after="20"/>
            </w:pPr>
            <w:r>
              <w:rPr>
                <w:b/>
                <w:u w:val="single"/>
              </w:rPr>
              <w:t>Inspect &amp; Test</w:t>
            </w:r>
          </w:p>
          <w:p w14:paraId="3451ADD5" w14:textId="77777777" w:rsidR="00974218" w:rsidRDefault="008C2DF9">
            <w:pPr>
              <w:pStyle w:val="ListBullet"/>
              <w:spacing w:after="0"/>
            </w:pPr>
            <w:r>
              <w:t>Test the tool before loading to make sure safety devices work properly.</w:t>
            </w:r>
          </w:p>
          <w:p w14:paraId="3C86935B" w14:textId="77777777" w:rsidR="00974218" w:rsidRDefault="008C2DF9">
            <w:pPr>
              <w:pStyle w:val="ListBullet"/>
              <w:spacing w:after="0"/>
            </w:pPr>
            <w:r>
              <w:t>Inspect for cleanliness, free-moving parts, and an unobstructed barrel.</w:t>
            </w:r>
          </w:p>
          <w:p w14:paraId="11CFCEC5" w14:textId="77777777" w:rsidR="00974218" w:rsidRDefault="008C2DF9">
            <w:pPr>
              <w:pStyle w:val="ListBullet"/>
              <w:spacing w:after="0"/>
            </w:pPr>
            <w:r>
              <w:t>Do not use a defective tool until it has been properly repaired.</w:t>
            </w:r>
          </w:p>
        </w:tc>
        <w:tc>
          <w:tcPr>
            <w:tcW w:w="5472" w:type="dxa"/>
            <w:shd w:val="clear" w:color="auto" w:fill="EAF2F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C3C24B2" w14:textId="77777777" w:rsidR="00974218" w:rsidRDefault="008C2DF9">
            <w:pPr>
              <w:spacing w:after="20"/>
            </w:pPr>
            <w:r>
              <w:rPr>
                <w:b/>
                <w:u w:val="single"/>
              </w:rPr>
              <w:t>Know the Work Area</w:t>
            </w:r>
          </w:p>
          <w:p w14:paraId="5A58A54B" w14:textId="77777777" w:rsidR="00974218" w:rsidRDefault="008C2DF9">
            <w:pPr>
              <w:pStyle w:val="ListBullet"/>
              <w:spacing w:after="0"/>
            </w:pPr>
            <w:r>
              <w:t>Know the material so the proper cartridge/load can be selected.</w:t>
            </w:r>
          </w:p>
          <w:p w14:paraId="15CA05FD" w14:textId="77777777" w:rsidR="00974218" w:rsidRDefault="008C2DF9">
            <w:pPr>
              <w:pStyle w:val="ListBullet"/>
              <w:spacing w:after="0"/>
            </w:pPr>
            <w:r>
              <w:t>Know what is inside and on the other side of walls, including wires, pipes, chases, and people.</w:t>
            </w:r>
          </w:p>
          <w:p w14:paraId="0254894A" w14:textId="77777777" w:rsidR="00974218" w:rsidRDefault="008C2DF9">
            <w:pPr>
              <w:pStyle w:val="ListBullet"/>
              <w:spacing w:after="0"/>
            </w:pPr>
            <w:r>
              <w:t>Do not use where flammable or explosive dust or fumes are present.</w:t>
            </w:r>
          </w:p>
        </w:tc>
      </w:tr>
    </w:tbl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44"/>
      </w:tblGrid>
      <w:tr w:rsidR="00974218" w14:paraId="17AE4B54" w14:textId="77777777" w:rsidTr="003F56EE">
        <w:tc>
          <w:tcPr>
            <w:tcW w:w="10944" w:type="dxa"/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F39CE5A" w14:textId="19FDDE23" w:rsidR="00974218" w:rsidRDefault="008C2DF9">
            <w:r>
              <w:rPr>
                <w:b/>
              </w:rPr>
              <w:t xml:space="preserve">Mini Scenario: </w:t>
            </w:r>
            <w:r>
              <w:t>“You are about to fasten into a wall, but no one has confirmed what is inside or on the opposite side. What should happen before the tool is loaded or fired?”</w:t>
            </w:r>
          </w:p>
        </w:tc>
      </w:tr>
    </w:tbl>
    <w:p w14:paraId="148C89BE" w14:textId="77777777" w:rsidR="00974218" w:rsidRDefault="008C2DF9">
      <w:pPr>
        <w:spacing w:before="60" w:after="20"/>
      </w:pPr>
      <w:r>
        <w:rPr>
          <w:b/>
          <w:sz w:val="26"/>
        </w:rPr>
        <w:t>Safe Tool Handling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974218" w14:paraId="7985F722" w14:textId="77777777" w:rsidTr="003F56EE">
        <w:tc>
          <w:tcPr>
            <w:tcW w:w="3648" w:type="dxa"/>
            <w:shd w:val="clear" w:color="auto" w:fill="EAF2F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E8D08A6" w14:textId="77777777" w:rsidR="00974218" w:rsidRDefault="008C2DF9">
            <w:pPr>
              <w:spacing w:after="20"/>
            </w:pPr>
            <w:r>
              <w:rPr>
                <w:b/>
                <w:u w:val="single"/>
              </w:rPr>
              <w:t>Control the Tool</w:t>
            </w:r>
          </w:p>
          <w:p w14:paraId="3391C536" w14:textId="77777777" w:rsidR="00974218" w:rsidRDefault="008C2DF9">
            <w:pPr>
              <w:pStyle w:val="ListBullet"/>
              <w:spacing w:after="0"/>
            </w:pPr>
            <w:r>
              <w:t>Never point the tool at anyone.</w:t>
            </w:r>
          </w:p>
          <w:p w14:paraId="7A477AA9" w14:textId="77777777" w:rsidR="00974218" w:rsidRDefault="008C2DF9">
            <w:pPr>
              <w:pStyle w:val="ListBullet"/>
              <w:spacing w:after="0"/>
            </w:pPr>
            <w:r>
              <w:t>Load only immediately before firing.</w:t>
            </w:r>
          </w:p>
          <w:p w14:paraId="2339A1A1" w14:textId="77777777" w:rsidR="00974218" w:rsidRDefault="008C2DF9">
            <w:pPr>
              <w:pStyle w:val="ListBullet"/>
              <w:spacing w:after="0"/>
            </w:pPr>
            <w:r>
              <w:t>Never carry a loaded tool from one job to another.</w:t>
            </w:r>
          </w:p>
          <w:p w14:paraId="74FA5741" w14:textId="77777777" w:rsidR="00974218" w:rsidRDefault="008C2DF9">
            <w:pPr>
              <w:pStyle w:val="ListBullet"/>
              <w:spacing w:after="0"/>
            </w:pPr>
            <w:r>
              <w:t>Hold the tool perpendicular to the work surface.</w:t>
            </w:r>
          </w:p>
        </w:tc>
        <w:tc>
          <w:tcPr>
            <w:tcW w:w="3648" w:type="dxa"/>
            <w:shd w:val="clear" w:color="auto" w:fill="EAF2F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2F25A8A" w14:textId="77777777" w:rsidR="00974218" w:rsidRDefault="008C2DF9">
            <w:pPr>
              <w:spacing w:after="20"/>
            </w:pPr>
            <w:r>
              <w:rPr>
                <w:b/>
                <w:u w:val="single"/>
              </w:rPr>
              <w:t>Protect People</w:t>
            </w:r>
          </w:p>
          <w:p w14:paraId="668838C5" w14:textId="77777777" w:rsidR="00974218" w:rsidRDefault="008C2DF9">
            <w:pPr>
              <w:pStyle w:val="ListBullet"/>
              <w:spacing w:after="0"/>
            </w:pPr>
            <w:r>
              <w:t>Wear eye and hearing protection.</w:t>
            </w:r>
          </w:p>
          <w:p w14:paraId="12F6D933" w14:textId="77777777" w:rsidR="00974218" w:rsidRDefault="008C2DF9">
            <w:pPr>
              <w:pStyle w:val="ListBullet"/>
              <w:spacing w:after="0"/>
            </w:pPr>
            <w:r>
              <w:t>Post signs indicating a powder-actuated tool is in use within 50 feet.</w:t>
            </w:r>
          </w:p>
          <w:p w14:paraId="22F74821" w14:textId="77777777" w:rsidR="00974218" w:rsidRDefault="008C2DF9">
            <w:pPr>
              <w:pStyle w:val="ListBullet"/>
              <w:spacing w:after="0"/>
            </w:pPr>
            <w:r>
              <w:t>Clear people from the opposite side of partitions being worked on.</w:t>
            </w:r>
          </w:p>
        </w:tc>
        <w:tc>
          <w:tcPr>
            <w:tcW w:w="3648" w:type="dxa"/>
            <w:shd w:val="clear" w:color="auto" w:fill="FCE4D6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396E239" w14:textId="77777777" w:rsidR="00974218" w:rsidRDefault="008C2DF9">
            <w:pPr>
              <w:spacing w:after="20"/>
            </w:pPr>
            <w:r>
              <w:rPr>
                <w:b/>
                <w:u w:val="single"/>
              </w:rPr>
              <w:t>Storage &amp; Misfires</w:t>
            </w:r>
          </w:p>
          <w:p w14:paraId="4E715C14" w14:textId="77777777" w:rsidR="00974218" w:rsidRDefault="008C2DF9">
            <w:pPr>
              <w:pStyle w:val="ListBullet"/>
              <w:spacing w:after="0"/>
            </w:pPr>
            <w:r>
              <w:t>Never place a hand over the muzzle or rest a loaded tool against your body.</w:t>
            </w:r>
          </w:p>
          <w:p w14:paraId="6DE64E05" w14:textId="77777777" w:rsidR="00974218" w:rsidRDefault="008C2DF9">
            <w:pPr>
              <w:pStyle w:val="ListBullet"/>
              <w:spacing w:after="0"/>
            </w:pPr>
            <w:r>
              <w:t>Secure tools, studs, and cartridges when not in use; do not leave them unattended.</w:t>
            </w:r>
          </w:p>
          <w:p w14:paraId="374BFF17" w14:textId="77777777" w:rsidR="00974218" w:rsidRDefault="008C2DF9">
            <w:pPr>
              <w:pStyle w:val="ListBullet"/>
              <w:spacing w:after="0"/>
            </w:pPr>
            <w:r>
              <w:t>Do not attempt to release a loaded tool jammed in the firing position.</w:t>
            </w:r>
          </w:p>
        </w:tc>
      </w:tr>
    </w:tbl>
    <w:p w14:paraId="2366D521" w14:textId="77777777" w:rsidR="00974218" w:rsidRDefault="008C2DF9">
      <w:pPr>
        <w:spacing w:before="60" w:after="20"/>
      </w:pPr>
      <w:r>
        <w:rPr>
          <w:b/>
          <w:sz w:val="26"/>
        </w:rPr>
        <w:t>Maintenance &amp; Close</w:t>
      </w:r>
    </w:p>
    <w:p w14:paraId="3B0B1D8B" w14:textId="77777777" w:rsidR="00974218" w:rsidRDefault="008C2DF9">
      <w:pPr>
        <w:spacing w:after="20"/>
      </w:pPr>
      <w:r>
        <w:rPr>
          <w:b/>
        </w:rPr>
        <w:t xml:space="preserve">Maintenance: </w:t>
      </w:r>
      <w:r>
        <w:t>Follow the manufacturer’s instructions for maintenance, inspection, and cleaning. For a jammed loaded tool, place it in a safe location and contact the manufacturer’s representative.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44"/>
      </w:tblGrid>
      <w:tr w:rsidR="00974218" w14:paraId="27C2E1A2" w14:textId="77777777" w:rsidTr="003F56EE">
        <w:tc>
          <w:tcPr>
            <w:tcW w:w="10944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4792D12" w14:textId="5F631847" w:rsidR="003F56EE" w:rsidRPr="003F56EE" w:rsidRDefault="008C2DF9" w:rsidP="003F56EE">
            <w:r>
              <w:rPr>
                <w:b/>
              </w:rPr>
              <w:t xml:space="preserve">Closing Message: </w:t>
            </w:r>
            <w:r>
              <w:t>“Treat powder-actuated tools like the high-energy equipment they are. Inspect first, control the area, use the correct load, protect yourself and others, and never take shortcuts with a loaded tool.”</w:t>
            </w:r>
          </w:p>
        </w:tc>
      </w:tr>
    </w:tbl>
    <w:p w14:paraId="7A56D260" w14:textId="77777777" w:rsidR="00974218" w:rsidRDefault="008C2DF9">
      <w:pPr>
        <w:pageBreakBefore/>
        <w:jc w:val="center"/>
      </w:pPr>
      <w:r>
        <w:rPr>
          <w:b/>
          <w:sz w:val="36"/>
        </w:rPr>
        <w:lastRenderedPageBreak/>
        <w:t>Toolbox Talk Attendance</w:t>
      </w:r>
    </w:p>
    <w:p w14:paraId="6FD19480" w14:textId="77777777" w:rsidR="00974218" w:rsidRDefault="008C2DF9">
      <w:pPr>
        <w:spacing w:after="80"/>
      </w:pPr>
      <w:r>
        <w:rPr>
          <w:b/>
        </w:rPr>
        <w:t>Topic: Powder Actuated Tools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974218" w14:paraId="47247117" w14:textId="77777777" w:rsidTr="003F56EE">
        <w:tc>
          <w:tcPr>
            <w:tcW w:w="3648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63AD46E" w14:textId="77777777" w:rsidR="00974218" w:rsidRDefault="008C2DF9">
            <w:r>
              <w:rPr>
                <w:b/>
              </w:rPr>
              <w:t>Date:</w:t>
            </w:r>
          </w:p>
        </w:tc>
        <w:tc>
          <w:tcPr>
            <w:tcW w:w="3648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9F46963" w14:textId="77777777" w:rsidR="00974218" w:rsidRDefault="008C2DF9">
            <w:r>
              <w:rPr>
                <w:b/>
              </w:rPr>
              <w:t>Project / Location:</w:t>
            </w:r>
          </w:p>
        </w:tc>
        <w:tc>
          <w:tcPr>
            <w:tcW w:w="3648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07BC43F" w14:textId="77777777" w:rsidR="00974218" w:rsidRDefault="008C2DF9">
            <w:r>
              <w:rPr>
                <w:b/>
              </w:rPr>
              <w:t>Instructor:</w:t>
            </w:r>
          </w:p>
        </w:tc>
      </w:tr>
    </w:tbl>
    <w:p w14:paraId="5C134EC7" w14:textId="77777777" w:rsidR="00974218" w:rsidRDefault="008C2DF9">
      <w:pPr>
        <w:spacing w:before="160" w:after="100"/>
      </w:pPr>
      <w:r>
        <w:t>By signing below, participants acknowledge attendance at this toolbox talk.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4320"/>
        <w:gridCol w:w="4140"/>
        <w:gridCol w:w="1836"/>
      </w:tblGrid>
      <w:tr w:rsidR="00974218" w14:paraId="2FC8C015" w14:textId="77777777" w:rsidTr="003F56EE">
        <w:tc>
          <w:tcPr>
            <w:tcW w:w="648" w:type="dxa"/>
            <w:shd w:val="clear" w:color="auto" w:fill="D9E2F3"/>
          </w:tcPr>
          <w:p w14:paraId="6BC216CF" w14:textId="77777777" w:rsidR="00974218" w:rsidRDefault="008C2DF9">
            <w:pPr>
              <w:jc w:val="center"/>
            </w:pPr>
            <w:r>
              <w:rPr>
                <w:b/>
              </w:rPr>
              <w:t>#</w:t>
            </w:r>
          </w:p>
        </w:tc>
        <w:tc>
          <w:tcPr>
            <w:tcW w:w="4320" w:type="dxa"/>
            <w:shd w:val="clear" w:color="auto" w:fill="D9E2F3"/>
          </w:tcPr>
          <w:p w14:paraId="0FF20055" w14:textId="77777777" w:rsidR="00974218" w:rsidRDefault="008C2DF9">
            <w:pPr>
              <w:jc w:val="center"/>
            </w:pPr>
            <w:r>
              <w:rPr>
                <w:b/>
              </w:rPr>
              <w:t>Printed Name</w:t>
            </w:r>
          </w:p>
        </w:tc>
        <w:tc>
          <w:tcPr>
            <w:tcW w:w="4140" w:type="dxa"/>
            <w:shd w:val="clear" w:color="auto" w:fill="D9E2F3"/>
          </w:tcPr>
          <w:p w14:paraId="52037D8B" w14:textId="77777777" w:rsidR="00974218" w:rsidRDefault="008C2DF9">
            <w:pPr>
              <w:jc w:val="center"/>
            </w:pPr>
            <w:r>
              <w:rPr>
                <w:b/>
              </w:rPr>
              <w:t>Signature</w:t>
            </w:r>
          </w:p>
        </w:tc>
        <w:tc>
          <w:tcPr>
            <w:tcW w:w="1836" w:type="dxa"/>
            <w:shd w:val="clear" w:color="auto" w:fill="D9E2F3"/>
          </w:tcPr>
          <w:p w14:paraId="6AF40DF7" w14:textId="77777777" w:rsidR="00974218" w:rsidRDefault="008C2DF9">
            <w:pPr>
              <w:jc w:val="center"/>
            </w:pPr>
            <w:r>
              <w:rPr>
                <w:b/>
              </w:rPr>
              <w:t>Date</w:t>
            </w:r>
          </w:p>
        </w:tc>
      </w:tr>
      <w:tr w:rsidR="00974218" w14:paraId="05CC33DC" w14:textId="77777777" w:rsidTr="003F56EE">
        <w:tc>
          <w:tcPr>
            <w:tcW w:w="64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37DA924" w14:textId="77777777" w:rsidR="00974218" w:rsidRDefault="008C2DF9">
            <w:pPr>
              <w:jc w:val="center"/>
            </w:pPr>
            <w:r>
              <w:t>1</w:t>
            </w:r>
          </w:p>
        </w:tc>
        <w:tc>
          <w:tcPr>
            <w:tcW w:w="432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6CE96CE" w14:textId="77777777" w:rsidR="00974218" w:rsidRDefault="00974218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E7C36AC" w14:textId="77777777" w:rsidR="00974218" w:rsidRDefault="00974218"/>
        </w:tc>
        <w:tc>
          <w:tcPr>
            <w:tcW w:w="183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E4A5C84" w14:textId="77777777" w:rsidR="00974218" w:rsidRDefault="00974218"/>
        </w:tc>
      </w:tr>
      <w:tr w:rsidR="00974218" w14:paraId="31ED69C8" w14:textId="77777777" w:rsidTr="003F56EE">
        <w:tc>
          <w:tcPr>
            <w:tcW w:w="64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5EE34CD" w14:textId="77777777" w:rsidR="00974218" w:rsidRDefault="008C2DF9">
            <w:pPr>
              <w:jc w:val="center"/>
            </w:pPr>
            <w:r>
              <w:t>2</w:t>
            </w:r>
          </w:p>
        </w:tc>
        <w:tc>
          <w:tcPr>
            <w:tcW w:w="432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E6C4097" w14:textId="77777777" w:rsidR="00974218" w:rsidRDefault="00974218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9F6A976" w14:textId="77777777" w:rsidR="00974218" w:rsidRDefault="00974218"/>
        </w:tc>
        <w:tc>
          <w:tcPr>
            <w:tcW w:w="183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6CFEE15" w14:textId="77777777" w:rsidR="00974218" w:rsidRDefault="00974218"/>
        </w:tc>
      </w:tr>
      <w:tr w:rsidR="00974218" w14:paraId="17FB7996" w14:textId="77777777" w:rsidTr="003F56EE">
        <w:tc>
          <w:tcPr>
            <w:tcW w:w="64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BFFE270" w14:textId="77777777" w:rsidR="00974218" w:rsidRDefault="008C2DF9">
            <w:pPr>
              <w:jc w:val="center"/>
            </w:pPr>
            <w:r>
              <w:t>3</w:t>
            </w:r>
          </w:p>
        </w:tc>
        <w:tc>
          <w:tcPr>
            <w:tcW w:w="432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29ED927" w14:textId="77777777" w:rsidR="00974218" w:rsidRDefault="00974218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2FD6763" w14:textId="77777777" w:rsidR="00974218" w:rsidRDefault="00974218"/>
        </w:tc>
        <w:tc>
          <w:tcPr>
            <w:tcW w:w="183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E741FFA" w14:textId="77777777" w:rsidR="00974218" w:rsidRDefault="00974218"/>
        </w:tc>
      </w:tr>
      <w:tr w:rsidR="00974218" w14:paraId="2C8ED119" w14:textId="77777777" w:rsidTr="003F56EE">
        <w:tc>
          <w:tcPr>
            <w:tcW w:w="64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5743913" w14:textId="77777777" w:rsidR="00974218" w:rsidRDefault="008C2DF9">
            <w:pPr>
              <w:jc w:val="center"/>
            </w:pPr>
            <w:r>
              <w:t>4</w:t>
            </w:r>
          </w:p>
        </w:tc>
        <w:tc>
          <w:tcPr>
            <w:tcW w:w="432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6BE4F9D" w14:textId="77777777" w:rsidR="00974218" w:rsidRDefault="00974218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E011F56" w14:textId="77777777" w:rsidR="00974218" w:rsidRDefault="00974218"/>
        </w:tc>
        <w:tc>
          <w:tcPr>
            <w:tcW w:w="183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C1C1643" w14:textId="77777777" w:rsidR="00974218" w:rsidRDefault="00974218"/>
        </w:tc>
      </w:tr>
      <w:tr w:rsidR="00974218" w14:paraId="6833F4D0" w14:textId="77777777" w:rsidTr="003F56EE">
        <w:tc>
          <w:tcPr>
            <w:tcW w:w="64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DF86DDE" w14:textId="77777777" w:rsidR="00974218" w:rsidRDefault="008C2DF9">
            <w:pPr>
              <w:jc w:val="center"/>
            </w:pPr>
            <w:r>
              <w:t>5</w:t>
            </w:r>
          </w:p>
        </w:tc>
        <w:tc>
          <w:tcPr>
            <w:tcW w:w="432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E9BC9EC" w14:textId="77777777" w:rsidR="00974218" w:rsidRDefault="00974218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99E2857" w14:textId="77777777" w:rsidR="00974218" w:rsidRDefault="00974218"/>
        </w:tc>
        <w:tc>
          <w:tcPr>
            <w:tcW w:w="183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37E87FE" w14:textId="77777777" w:rsidR="00974218" w:rsidRDefault="00974218"/>
        </w:tc>
      </w:tr>
      <w:tr w:rsidR="00974218" w14:paraId="5294213A" w14:textId="77777777" w:rsidTr="003F56EE">
        <w:tc>
          <w:tcPr>
            <w:tcW w:w="64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C43ABBA" w14:textId="77777777" w:rsidR="00974218" w:rsidRDefault="008C2DF9">
            <w:pPr>
              <w:jc w:val="center"/>
            </w:pPr>
            <w:r>
              <w:t>6</w:t>
            </w:r>
          </w:p>
        </w:tc>
        <w:tc>
          <w:tcPr>
            <w:tcW w:w="432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B1FC215" w14:textId="77777777" w:rsidR="00974218" w:rsidRDefault="00974218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C656C5B" w14:textId="77777777" w:rsidR="00974218" w:rsidRDefault="00974218"/>
        </w:tc>
        <w:tc>
          <w:tcPr>
            <w:tcW w:w="183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9FAB8E5" w14:textId="77777777" w:rsidR="00974218" w:rsidRDefault="00974218"/>
        </w:tc>
      </w:tr>
      <w:tr w:rsidR="00974218" w14:paraId="130AD695" w14:textId="77777777" w:rsidTr="003F56EE">
        <w:tc>
          <w:tcPr>
            <w:tcW w:w="64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7CB8776" w14:textId="77777777" w:rsidR="00974218" w:rsidRDefault="008C2DF9">
            <w:pPr>
              <w:jc w:val="center"/>
            </w:pPr>
            <w:r>
              <w:t>7</w:t>
            </w:r>
          </w:p>
        </w:tc>
        <w:tc>
          <w:tcPr>
            <w:tcW w:w="432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6188817" w14:textId="77777777" w:rsidR="00974218" w:rsidRDefault="00974218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629CC79" w14:textId="77777777" w:rsidR="00974218" w:rsidRDefault="00974218"/>
        </w:tc>
        <w:tc>
          <w:tcPr>
            <w:tcW w:w="183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C960A03" w14:textId="77777777" w:rsidR="00974218" w:rsidRDefault="00974218"/>
        </w:tc>
      </w:tr>
      <w:tr w:rsidR="00974218" w14:paraId="6FE2FEBF" w14:textId="77777777" w:rsidTr="003F56EE">
        <w:tc>
          <w:tcPr>
            <w:tcW w:w="64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1D6BC2A" w14:textId="77777777" w:rsidR="00974218" w:rsidRDefault="008C2DF9">
            <w:pPr>
              <w:jc w:val="center"/>
            </w:pPr>
            <w:r>
              <w:t>8</w:t>
            </w:r>
          </w:p>
        </w:tc>
        <w:tc>
          <w:tcPr>
            <w:tcW w:w="432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5FD6D47" w14:textId="77777777" w:rsidR="00974218" w:rsidRDefault="00974218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656045A" w14:textId="77777777" w:rsidR="00974218" w:rsidRDefault="00974218"/>
        </w:tc>
        <w:tc>
          <w:tcPr>
            <w:tcW w:w="183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CF1B614" w14:textId="77777777" w:rsidR="00974218" w:rsidRDefault="00974218"/>
        </w:tc>
      </w:tr>
      <w:tr w:rsidR="00974218" w14:paraId="36519F59" w14:textId="77777777" w:rsidTr="003F56EE">
        <w:tc>
          <w:tcPr>
            <w:tcW w:w="64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253CB49" w14:textId="77777777" w:rsidR="00974218" w:rsidRDefault="008C2DF9">
            <w:pPr>
              <w:jc w:val="center"/>
            </w:pPr>
            <w:r>
              <w:t>9</w:t>
            </w:r>
          </w:p>
        </w:tc>
        <w:tc>
          <w:tcPr>
            <w:tcW w:w="432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3AAB0EC" w14:textId="77777777" w:rsidR="00974218" w:rsidRDefault="00974218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6521BE3" w14:textId="77777777" w:rsidR="00974218" w:rsidRDefault="00974218"/>
        </w:tc>
        <w:tc>
          <w:tcPr>
            <w:tcW w:w="183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704983F" w14:textId="77777777" w:rsidR="00974218" w:rsidRDefault="00974218"/>
        </w:tc>
      </w:tr>
      <w:tr w:rsidR="00974218" w14:paraId="0E1CD381" w14:textId="77777777" w:rsidTr="003F56EE">
        <w:tc>
          <w:tcPr>
            <w:tcW w:w="64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45AF9D6" w14:textId="77777777" w:rsidR="00974218" w:rsidRDefault="008C2DF9">
            <w:pPr>
              <w:jc w:val="center"/>
            </w:pPr>
            <w:r>
              <w:t>10</w:t>
            </w:r>
          </w:p>
        </w:tc>
        <w:tc>
          <w:tcPr>
            <w:tcW w:w="432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12F8525" w14:textId="77777777" w:rsidR="00974218" w:rsidRDefault="00974218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713C6C3" w14:textId="77777777" w:rsidR="00974218" w:rsidRDefault="00974218"/>
        </w:tc>
        <w:tc>
          <w:tcPr>
            <w:tcW w:w="183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CBD1D60" w14:textId="77777777" w:rsidR="00974218" w:rsidRDefault="00974218"/>
        </w:tc>
      </w:tr>
      <w:tr w:rsidR="00974218" w14:paraId="7585B91B" w14:textId="77777777" w:rsidTr="003F56EE">
        <w:tc>
          <w:tcPr>
            <w:tcW w:w="64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2EAB75C" w14:textId="77777777" w:rsidR="00974218" w:rsidRDefault="008C2DF9">
            <w:pPr>
              <w:jc w:val="center"/>
            </w:pPr>
            <w:r>
              <w:t>11</w:t>
            </w:r>
          </w:p>
        </w:tc>
        <w:tc>
          <w:tcPr>
            <w:tcW w:w="432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1890072" w14:textId="77777777" w:rsidR="00974218" w:rsidRDefault="00974218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FE2B57B" w14:textId="77777777" w:rsidR="00974218" w:rsidRDefault="00974218"/>
        </w:tc>
        <w:tc>
          <w:tcPr>
            <w:tcW w:w="183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7593CFE" w14:textId="77777777" w:rsidR="00974218" w:rsidRDefault="00974218"/>
        </w:tc>
      </w:tr>
      <w:tr w:rsidR="00974218" w14:paraId="5731AE41" w14:textId="77777777" w:rsidTr="003F56EE">
        <w:tc>
          <w:tcPr>
            <w:tcW w:w="64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61B4309" w14:textId="77777777" w:rsidR="00974218" w:rsidRDefault="008C2DF9">
            <w:pPr>
              <w:jc w:val="center"/>
            </w:pPr>
            <w:r>
              <w:t>12</w:t>
            </w:r>
          </w:p>
        </w:tc>
        <w:tc>
          <w:tcPr>
            <w:tcW w:w="432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EE77E6B" w14:textId="77777777" w:rsidR="00974218" w:rsidRDefault="00974218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1E9BA06" w14:textId="77777777" w:rsidR="00974218" w:rsidRDefault="00974218"/>
        </w:tc>
        <w:tc>
          <w:tcPr>
            <w:tcW w:w="183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E922210" w14:textId="77777777" w:rsidR="00974218" w:rsidRDefault="00974218"/>
        </w:tc>
      </w:tr>
    </w:tbl>
    <w:p w14:paraId="27F6E9C7" w14:textId="756E2321" w:rsidR="00974218" w:rsidRDefault="00974218" w:rsidP="003F56EE">
      <w:pPr>
        <w:spacing w:before="160"/>
        <w:jc w:val="center"/>
      </w:pPr>
    </w:p>
    <w:sectPr w:rsidR="00974218" w:rsidSect="003F56EE">
      <w:footerReference w:type="default" r:id="rId12"/>
      <w:pgSz w:w="12240" w:h="15840"/>
      <w:pgMar w:top="648" w:right="648" w:bottom="432" w:left="648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E998F1" w14:textId="77777777" w:rsidR="00F6706F" w:rsidRDefault="00F6706F" w:rsidP="003F56EE">
      <w:pPr>
        <w:spacing w:after="0" w:line="240" w:lineRule="auto"/>
      </w:pPr>
      <w:r>
        <w:separator/>
      </w:r>
    </w:p>
  </w:endnote>
  <w:endnote w:type="continuationSeparator" w:id="0">
    <w:p w14:paraId="72F9C5FC" w14:textId="77777777" w:rsidR="00F6706F" w:rsidRDefault="00F6706F" w:rsidP="003F56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66BC2" w14:textId="77777777" w:rsidR="003F56EE" w:rsidRDefault="003F56EE" w:rsidP="003F56EE">
    <w:pPr>
      <w:spacing w:before="160"/>
      <w:jc w:val="center"/>
    </w:pPr>
    <w:r>
      <w:rPr>
        <w:color w:val="6E6E6E"/>
        <w:sz w:val="16"/>
      </w:rPr>
      <w:t>Powder Actuated Tools Toolbox Talk | COMPANY</w:t>
    </w:r>
  </w:p>
  <w:p w14:paraId="6FAC988A" w14:textId="77777777" w:rsidR="003F56EE" w:rsidRDefault="003F56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50916E" w14:textId="77777777" w:rsidR="00F6706F" w:rsidRDefault="00F6706F" w:rsidP="003F56EE">
      <w:pPr>
        <w:spacing w:after="0" w:line="240" w:lineRule="auto"/>
      </w:pPr>
      <w:r>
        <w:separator/>
      </w:r>
    </w:p>
  </w:footnote>
  <w:footnote w:type="continuationSeparator" w:id="0">
    <w:p w14:paraId="0ADAFC89" w14:textId="77777777" w:rsidR="00F6706F" w:rsidRDefault="00F6706F" w:rsidP="003F56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85379466">
    <w:abstractNumId w:val="8"/>
  </w:num>
  <w:num w:numId="2" w16cid:durableId="2071876156">
    <w:abstractNumId w:val="6"/>
  </w:num>
  <w:num w:numId="3" w16cid:durableId="861285354">
    <w:abstractNumId w:val="5"/>
  </w:num>
  <w:num w:numId="4" w16cid:durableId="1459684142">
    <w:abstractNumId w:val="4"/>
  </w:num>
  <w:num w:numId="5" w16cid:durableId="1759863535">
    <w:abstractNumId w:val="7"/>
  </w:num>
  <w:num w:numId="6" w16cid:durableId="69470424">
    <w:abstractNumId w:val="3"/>
  </w:num>
  <w:num w:numId="7" w16cid:durableId="2024281277">
    <w:abstractNumId w:val="2"/>
  </w:num>
  <w:num w:numId="8" w16cid:durableId="1080909863">
    <w:abstractNumId w:val="1"/>
  </w:num>
  <w:num w:numId="9" w16cid:durableId="4926419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2515"/>
    <w:rsid w:val="00034616"/>
    <w:rsid w:val="0006063C"/>
    <w:rsid w:val="0015074B"/>
    <w:rsid w:val="00157488"/>
    <w:rsid w:val="0029639D"/>
    <w:rsid w:val="00326F90"/>
    <w:rsid w:val="003F56EE"/>
    <w:rsid w:val="00724DCE"/>
    <w:rsid w:val="008C2DF9"/>
    <w:rsid w:val="00974218"/>
    <w:rsid w:val="00AA1D8D"/>
    <w:rsid w:val="00B47730"/>
    <w:rsid w:val="00CB0664"/>
    <w:rsid w:val="00D3539A"/>
    <w:rsid w:val="00F6706F"/>
    <w:rsid w:val="00F807D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85DAE33E-4C84-48C1-8BFE-0A8B74F63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f58e7e0-97f7-499a-9d1c-1372a572ffb2">
      <Terms xmlns="http://schemas.microsoft.com/office/infopath/2007/PartnerControls"/>
    </lcf76f155ced4ddcb4097134ff3c332f>
    <TaxCatchAll xmlns="200aba80-eedd-47d5-b869-4f019f30d12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6C0F0D5715AE47937174C9F1943D56" ma:contentTypeVersion="11" ma:contentTypeDescription="Create a new document." ma:contentTypeScope="" ma:versionID="0ce6b29ac12536fa66e5abecd4484172">
  <xsd:schema xmlns:xsd="http://www.w3.org/2001/XMLSchema" xmlns:xs="http://www.w3.org/2001/XMLSchema" xmlns:p="http://schemas.microsoft.com/office/2006/metadata/properties" xmlns:ns2="6f58e7e0-97f7-499a-9d1c-1372a572ffb2" xmlns:ns3="200aba80-eedd-47d5-b869-4f019f30d124" targetNamespace="http://schemas.microsoft.com/office/2006/metadata/properties" ma:root="true" ma:fieldsID="65bfa2a3969094c93300a2031dcc723d" ns2:_="" ns3:_="">
    <xsd:import namespace="6f58e7e0-97f7-499a-9d1c-1372a572ffb2"/>
    <xsd:import namespace="200aba80-eedd-47d5-b869-4f019f30d1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8e7e0-97f7-499a-9d1c-1372a572ff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4de77e8-60fc-47ee-a317-081a2a3472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0aba80-eedd-47d5-b869-4f019f30d12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f9f8cbb-e1e8-4bbe-860c-04b059c8f47c}" ma:internalName="TaxCatchAll" ma:showField="CatchAllData" ma:web="200aba80-eedd-47d5-b869-4f019f30d1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A48CF5A-4EB0-429D-9721-1BF96B18FF95}">
  <ds:schemaRefs>
    <ds:schemaRef ds:uri="http://schemas.microsoft.com/office/2006/metadata/properties"/>
    <ds:schemaRef ds:uri="http://schemas.microsoft.com/office/infopath/2007/PartnerControls"/>
    <ds:schemaRef ds:uri="6f58e7e0-97f7-499a-9d1c-1372a572ffb2"/>
    <ds:schemaRef ds:uri="200aba80-eedd-47d5-b869-4f019f30d124"/>
  </ds:schemaRefs>
</ds:datastoreItem>
</file>

<file path=customXml/itemProps3.xml><?xml version="1.0" encoding="utf-8"?>
<ds:datastoreItem xmlns:ds="http://schemas.openxmlformats.org/officeDocument/2006/customXml" ds:itemID="{849B417D-6275-46EB-AA1D-5E9A534812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58e7e0-97f7-499a-9d1c-1372a572ffb2"/>
    <ds:schemaRef ds:uri="200aba80-eedd-47d5-b869-4f019f30d1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B6F6728-DBF3-4E8D-9B8B-62AEEC20E57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461</Words>
  <Characters>2675</Characters>
  <Application>Microsoft Office Word</Application>
  <DocSecurity>0</DocSecurity>
  <Lines>140</Lines>
  <Paragraphs>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Charlene Rasmussen</cp:lastModifiedBy>
  <cp:revision>5</cp:revision>
  <dcterms:created xsi:type="dcterms:W3CDTF">2013-12-23T23:15:00Z</dcterms:created>
  <dcterms:modified xsi:type="dcterms:W3CDTF">2026-08-28T12:44:00Z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0x010100496C0F0D5715AE47937174C9F1943D56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